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9634" w14:textId="77777777" w:rsidR="0042346B" w:rsidRPr="0042346B" w:rsidRDefault="0042346B" w:rsidP="0042346B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42346B">
        <w:rPr>
          <w:rFonts w:ascii="Courier New" w:eastAsiaTheme="minorHAnsi" w:hAnsi="Courier New" w:cs="Courier New"/>
          <w:lang w:eastAsia="en-US"/>
        </w:rPr>
        <w:t>PROJETO BÁSICO</w:t>
      </w:r>
    </w:p>
    <w:p w14:paraId="1F0824AE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887A1DA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06592687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42346B">
        <w:rPr>
          <w:rFonts w:ascii="Courier New" w:eastAsiaTheme="minorHAnsi" w:hAnsi="Courier New" w:cs="Courier New"/>
          <w:lang w:eastAsia="en-US"/>
        </w:rPr>
        <w:t xml:space="preserve">1 – Título: </w:t>
      </w:r>
    </w:p>
    <w:p w14:paraId="2527C61D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BA6D8E9" w14:textId="7EB3CA4A" w:rsidR="008E7855" w:rsidRPr="008E7855" w:rsidRDefault="003C7B66" w:rsidP="008E7855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CONSTRUÇÃO DE UMA UNIDADE BÁSICA DE SAUDE TIPO-I </w:t>
      </w:r>
      <w:r w:rsidR="00F6235C">
        <w:rPr>
          <w:rFonts w:ascii="Courier New" w:eastAsiaTheme="minorHAnsi" w:hAnsi="Courier New" w:cs="Courier New"/>
          <w:lang w:eastAsia="en-US"/>
        </w:rPr>
        <w:t>NO BAIRRO BAIXÃO DA GUIMAR</w:t>
      </w:r>
      <w:r>
        <w:rPr>
          <w:rFonts w:ascii="Courier New" w:eastAsiaTheme="minorHAnsi" w:hAnsi="Courier New" w:cs="Courier New"/>
          <w:lang w:eastAsia="en-US"/>
        </w:rPr>
        <w:t xml:space="preserve">, ZONA </w:t>
      </w:r>
      <w:r w:rsidR="00F6235C">
        <w:rPr>
          <w:rFonts w:ascii="Courier New" w:eastAsiaTheme="minorHAnsi" w:hAnsi="Courier New" w:cs="Courier New"/>
          <w:lang w:eastAsia="en-US"/>
        </w:rPr>
        <w:t>URBANA</w:t>
      </w:r>
      <w:r>
        <w:rPr>
          <w:rFonts w:ascii="Courier New" w:eastAsiaTheme="minorHAnsi" w:hAnsi="Courier New" w:cs="Courier New"/>
          <w:lang w:eastAsia="en-US"/>
        </w:rPr>
        <w:t xml:space="preserve"> DO MUNICÍPIO DE SÃO RAIMUNDO NONATO - PI</w:t>
      </w:r>
    </w:p>
    <w:p w14:paraId="3BA5B44E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F02EC27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42346B">
        <w:rPr>
          <w:rFonts w:ascii="Courier New" w:eastAsiaTheme="minorHAnsi" w:hAnsi="Courier New" w:cs="Courier New"/>
          <w:lang w:eastAsia="en-US"/>
        </w:rPr>
        <w:t>2 – Identificação do objeto:</w:t>
      </w:r>
    </w:p>
    <w:p w14:paraId="0E2A8085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BCA9170" w14:textId="75489144" w:rsidR="0042346B" w:rsidRDefault="0042346B" w:rsidP="0042346B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42346B">
        <w:rPr>
          <w:rFonts w:ascii="Courier New" w:eastAsiaTheme="minorHAnsi" w:hAnsi="Courier New" w:cs="Courier New"/>
          <w:lang w:eastAsia="en-US"/>
        </w:rPr>
        <w:t xml:space="preserve">O presente Projeto Básico tem como finalidade a contratação de empresa </w:t>
      </w:r>
      <w:r w:rsidR="000C5D3F">
        <w:rPr>
          <w:rFonts w:ascii="Courier New" w:eastAsiaTheme="minorHAnsi" w:hAnsi="Courier New" w:cs="Courier New"/>
          <w:lang w:eastAsia="en-US"/>
        </w:rPr>
        <w:t xml:space="preserve">especializada </w:t>
      </w:r>
      <w:r w:rsidRPr="0042346B">
        <w:rPr>
          <w:rFonts w:ascii="Courier New" w:eastAsiaTheme="minorHAnsi" w:hAnsi="Courier New" w:cs="Courier New"/>
          <w:lang w:eastAsia="en-US"/>
        </w:rPr>
        <w:t xml:space="preserve">para a execução das obras de </w:t>
      </w:r>
      <w:r>
        <w:rPr>
          <w:rFonts w:ascii="Courier New" w:eastAsiaTheme="minorHAnsi" w:hAnsi="Courier New" w:cs="Courier New"/>
          <w:lang w:eastAsia="en-US"/>
        </w:rPr>
        <w:t xml:space="preserve">reforma </w:t>
      </w:r>
      <w:r w:rsidR="000C5D3F">
        <w:rPr>
          <w:rFonts w:ascii="Courier New" w:eastAsiaTheme="minorHAnsi" w:hAnsi="Courier New" w:cs="Courier New"/>
          <w:lang w:eastAsia="en-US"/>
        </w:rPr>
        <w:t xml:space="preserve">do Terminal Rodoviário de São Raimundo Nonato - </w:t>
      </w:r>
      <w:r w:rsidR="00D5068A">
        <w:rPr>
          <w:rFonts w:ascii="Courier New" w:eastAsiaTheme="minorHAnsi" w:hAnsi="Courier New" w:cs="Courier New"/>
          <w:lang w:eastAsia="en-US"/>
        </w:rPr>
        <w:t xml:space="preserve">PI, </w:t>
      </w:r>
      <w:r w:rsidR="00D5068A" w:rsidRPr="0042346B">
        <w:rPr>
          <w:rFonts w:ascii="Courier New" w:eastAsiaTheme="minorHAnsi" w:hAnsi="Courier New" w:cs="Courier New"/>
          <w:lang w:eastAsia="en-US"/>
        </w:rPr>
        <w:t>envolvendo</w:t>
      </w:r>
      <w:r w:rsidRPr="0042346B">
        <w:rPr>
          <w:rFonts w:ascii="Courier New" w:eastAsiaTheme="minorHAnsi" w:hAnsi="Courier New" w:cs="Courier New"/>
          <w:lang w:eastAsia="en-US"/>
        </w:rPr>
        <w:t xml:space="preserve"> os serviços a seguir discriminados resumidamente:</w:t>
      </w:r>
      <w:r w:rsidRPr="0042346B">
        <w:rPr>
          <w:rFonts w:ascii="Courier New" w:eastAsiaTheme="minorHAnsi" w:hAnsi="Courier New" w:cs="Courier New"/>
          <w:lang w:eastAsia="en-US"/>
        </w:rPr>
        <w:tab/>
      </w:r>
    </w:p>
    <w:p w14:paraId="27D72C3C" w14:textId="77777777" w:rsidR="0042346B" w:rsidRDefault="0042346B" w:rsidP="0042346B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02E0A680" w14:textId="4115EF06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1</w:t>
      </w:r>
      <w:r>
        <w:rPr>
          <w:rFonts w:ascii="Courier New" w:eastAsiaTheme="minorHAnsi" w:hAnsi="Courier New" w:cs="Courier New"/>
          <w:lang w:eastAsia="en-US"/>
        </w:rPr>
        <w:t xml:space="preserve"> - </w:t>
      </w:r>
      <w:r w:rsidRPr="003C7B66">
        <w:rPr>
          <w:rFonts w:ascii="Courier New" w:eastAsiaTheme="minorHAnsi" w:hAnsi="Courier New" w:cs="Courier New"/>
          <w:lang w:eastAsia="en-US"/>
        </w:rPr>
        <w:t>SERVIÇOS</w:t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</w:p>
    <w:p w14:paraId="7F6022A3" w14:textId="017F9C50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 xml:space="preserve">2 </w:t>
      </w:r>
      <w:r>
        <w:rPr>
          <w:rFonts w:ascii="Courier New" w:eastAsiaTheme="minorHAnsi" w:hAnsi="Courier New" w:cs="Courier New"/>
          <w:lang w:eastAsia="en-US"/>
        </w:rPr>
        <w:t xml:space="preserve">- </w:t>
      </w:r>
      <w:r w:rsidRPr="003C7B66">
        <w:rPr>
          <w:rFonts w:ascii="Courier New" w:eastAsiaTheme="minorHAnsi" w:hAnsi="Courier New" w:cs="Courier New"/>
          <w:lang w:eastAsia="en-US"/>
        </w:rPr>
        <w:t>COBERTURA</w:t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</w:p>
    <w:p w14:paraId="261DB284" w14:textId="179C6874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 xml:space="preserve">3 </w:t>
      </w:r>
      <w:r>
        <w:rPr>
          <w:rFonts w:ascii="Courier New" w:eastAsiaTheme="minorHAnsi" w:hAnsi="Courier New" w:cs="Courier New"/>
          <w:lang w:eastAsia="en-US"/>
        </w:rPr>
        <w:t xml:space="preserve">- </w:t>
      </w:r>
      <w:r w:rsidRPr="003C7B66">
        <w:rPr>
          <w:rFonts w:ascii="Courier New" w:eastAsiaTheme="minorHAnsi" w:hAnsi="Courier New" w:cs="Courier New"/>
          <w:lang w:eastAsia="en-US"/>
        </w:rPr>
        <w:t>REVESTIMENTOS</w:t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</w:p>
    <w:p w14:paraId="5C5640B4" w14:textId="77816910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 xml:space="preserve"> 4 </w:t>
      </w:r>
      <w:r>
        <w:rPr>
          <w:rFonts w:ascii="Courier New" w:eastAsiaTheme="minorHAnsi" w:hAnsi="Courier New" w:cs="Courier New"/>
          <w:lang w:eastAsia="en-US"/>
        </w:rPr>
        <w:t xml:space="preserve">- </w:t>
      </w:r>
      <w:r w:rsidRPr="003C7B66">
        <w:rPr>
          <w:rFonts w:ascii="Courier New" w:eastAsiaTheme="minorHAnsi" w:hAnsi="Courier New" w:cs="Courier New"/>
          <w:lang w:eastAsia="en-US"/>
        </w:rPr>
        <w:t>PINTURA</w:t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</w:p>
    <w:p w14:paraId="73FD0F8E" w14:textId="21EE88DE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 xml:space="preserve"> 5 </w:t>
      </w:r>
      <w:r>
        <w:rPr>
          <w:rFonts w:ascii="Courier New" w:eastAsiaTheme="minorHAnsi" w:hAnsi="Courier New" w:cs="Courier New"/>
          <w:lang w:eastAsia="en-US"/>
        </w:rPr>
        <w:t xml:space="preserve">- </w:t>
      </w:r>
      <w:r w:rsidRPr="003C7B66">
        <w:rPr>
          <w:rFonts w:ascii="Courier New" w:eastAsiaTheme="minorHAnsi" w:hAnsi="Courier New" w:cs="Courier New"/>
          <w:lang w:eastAsia="en-US"/>
        </w:rPr>
        <w:t>INSTALAÇÕES ELÉTRICAS</w:t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</w:p>
    <w:p w14:paraId="4E4AB671" w14:textId="6E66479A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 xml:space="preserve"> 6 </w:t>
      </w:r>
      <w:r>
        <w:rPr>
          <w:rFonts w:ascii="Courier New" w:eastAsiaTheme="minorHAnsi" w:hAnsi="Courier New" w:cs="Courier New"/>
          <w:lang w:eastAsia="en-US"/>
        </w:rPr>
        <w:t xml:space="preserve">- </w:t>
      </w:r>
      <w:r w:rsidRPr="003C7B66">
        <w:rPr>
          <w:rFonts w:ascii="Courier New" w:eastAsiaTheme="minorHAnsi" w:hAnsi="Courier New" w:cs="Courier New"/>
          <w:lang w:eastAsia="en-US"/>
        </w:rPr>
        <w:t>INSTALAÇÕES HIDROSSANITÁRIAS</w:t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</w:p>
    <w:p w14:paraId="2345F0A2" w14:textId="2D16B8F5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 xml:space="preserve"> 7 </w:t>
      </w:r>
      <w:r>
        <w:rPr>
          <w:rFonts w:ascii="Courier New" w:eastAsiaTheme="minorHAnsi" w:hAnsi="Courier New" w:cs="Courier New"/>
          <w:lang w:eastAsia="en-US"/>
        </w:rPr>
        <w:t xml:space="preserve">- </w:t>
      </w:r>
      <w:r w:rsidRPr="003C7B66">
        <w:rPr>
          <w:rFonts w:ascii="Courier New" w:eastAsiaTheme="minorHAnsi" w:hAnsi="Courier New" w:cs="Courier New"/>
          <w:lang w:eastAsia="en-US"/>
        </w:rPr>
        <w:t>ESQUADRIAS</w:t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</w:p>
    <w:p w14:paraId="4D2D39B0" w14:textId="32EBEA3A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 xml:space="preserve"> 8 </w:t>
      </w:r>
      <w:r>
        <w:rPr>
          <w:rFonts w:ascii="Courier New" w:eastAsiaTheme="minorHAnsi" w:hAnsi="Courier New" w:cs="Courier New"/>
          <w:lang w:eastAsia="en-US"/>
        </w:rPr>
        <w:t xml:space="preserve">- </w:t>
      </w:r>
      <w:r w:rsidRPr="003C7B66">
        <w:rPr>
          <w:rFonts w:ascii="Courier New" w:eastAsiaTheme="minorHAnsi" w:hAnsi="Courier New" w:cs="Courier New"/>
          <w:lang w:eastAsia="en-US"/>
        </w:rPr>
        <w:t>SERVIÇOS DIVERSOS</w:t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</w:p>
    <w:p w14:paraId="5B0AEFAD" w14:textId="0B1C9524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 xml:space="preserve"> 9 </w:t>
      </w:r>
      <w:r>
        <w:rPr>
          <w:rFonts w:ascii="Courier New" w:eastAsiaTheme="minorHAnsi" w:hAnsi="Courier New" w:cs="Courier New"/>
          <w:lang w:eastAsia="en-US"/>
        </w:rPr>
        <w:t xml:space="preserve">- </w:t>
      </w:r>
      <w:r w:rsidRPr="003C7B66">
        <w:rPr>
          <w:rFonts w:ascii="Courier New" w:eastAsiaTheme="minorHAnsi" w:hAnsi="Courier New" w:cs="Courier New"/>
          <w:lang w:eastAsia="en-US"/>
        </w:rPr>
        <w:t>COMUNICAÇÃO VISUAL</w:t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</w:p>
    <w:p w14:paraId="4019297A" w14:textId="35FE350B" w:rsidR="0042346B" w:rsidRPr="0042346B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 xml:space="preserve"> 10 </w:t>
      </w:r>
      <w:r>
        <w:rPr>
          <w:rFonts w:ascii="Courier New" w:eastAsiaTheme="minorHAnsi" w:hAnsi="Courier New" w:cs="Courier New"/>
          <w:lang w:eastAsia="en-US"/>
        </w:rPr>
        <w:t xml:space="preserve">- </w:t>
      </w:r>
      <w:r w:rsidRPr="003C7B66">
        <w:rPr>
          <w:rFonts w:ascii="Courier New" w:eastAsiaTheme="minorHAnsi" w:hAnsi="Courier New" w:cs="Courier New"/>
          <w:lang w:eastAsia="en-US"/>
        </w:rPr>
        <w:t>SERVIÇOS FINAIS</w:t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Pr="003C7B66">
        <w:rPr>
          <w:rFonts w:ascii="Courier New" w:eastAsiaTheme="minorHAnsi" w:hAnsi="Courier New" w:cs="Courier New"/>
          <w:lang w:eastAsia="en-US"/>
        </w:rPr>
        <w:tab/>
      </w:r>
      <w:r w:rsidR="008E7855" w:rsidRPr="008E7855">
        <w:rPr>
          <w:rFonts w:ascii="Courier New" w:eastAsiaTheme="minorHAnsi" w:hAnsi="Courier New" w:cs="Courier New"/>
          <w:lang w:eastAsia="en-US"/>
        </w:rPr>
        <w:tab/>
      </w:r>
      <w:r w:rsidR="008E7855" w:rsidRPr="008E7855">
        <w:rPr>
          <w:rFonts w:ascii="Courier New" w:eastAsiaTheme="minorHAnsi" w:hAnsi="Courier New" w:cs="Courier New"/>
          <w:lang w:eastAsia="en-US"/>
        </w:rPr>
        <w:tab/>
      </w:r>
      <w:r w:rsidR="008E7855" w:rsidRPr="008E7855">
        <w:rPr>
          <w:rFonts w:ascii="Courier New" w:eastAsiaTheme="minorHAnsi" w:hAnsi="Courier New" w:cs="Courier New"/>
          <w:lang w:eastAsia="en-US"/>
        </w:rPr>
        <w:tab/>
      </w:r>
      <w:r w:rsidR="008E7855" w:rsidRPr="008E7855">
        <w:rPr>
          <w:rFonts w:ascii="Courier New" w:eastAsiaTheme="minorHAnsi" w:hAnsi="Courier New" w:cs="Courier New"/>
          <w:lang w:eastAsia="en-US"/>
        </w:rPr>
        <w:tab/>
      </w:r>
      <w:r w:rsidR="0016451C" w:rsidRPr="0016451C">
        <w:rPr>
          <w:rFonts w:ascii="Courier New" w:eastAsiaTheme="minorHAnsi" w:hAnsi="Courier New" w:cs="Courier New"/>
          <w:lang w:eastAsia="en-US"/>
        </w:rPr>
        <w:tab/>
      </w:r>
      <w:r w:rsidR="0016451C" w:rsidRPr="0016451C">
        <w:rPr>
          <w:rFonts w:ascii="Courier New" w:eastAsiaTheme="minorHAnsi" w:hAnsi="Courier New" w:cs="Courier New"/>
          <w:lang w:eastAsia="en-US"/>
        </w:rPr>
        <w:tab/>
      </w:r>
      <w:r w:rsidR="0016451C" w:rsidRPr="0016451C">
        <w:rPr>
          <w:rFonts w:ascii="Courier New" w:eastAsiaTheme="minorHAnsi" w:hAnsi="Courier New" w:cs="Courier New"/>
          <w:lang w:eastAsia="en-US"/>
        </w:rPr>
        <w:tab/>
      </w:r>
      <w:r w:rsidR="0016451C" w:rsidRPr="0016451C">
        <w:rPr>
          <w:rFonts w:ascii="Courier New" w:eastAsiaTheme="minorHAnsi" w:hAnsi="Courier New" w:cs="Courier New"/>
          <w:lang w:eastAsia="en-US"/>
        </w:rPr>
        <w:tab/>
      </w:r>
      <w:r w:rsidR="0042346B" w:rsidRPr="0042346B">
        <w:rPr>
          <w:rFonts w:ascii="Courier New" w:eastAsiaTheme="minorHAnsi" w:hAnsi="Courier New" w:cs="Courier New"/>
          <w:lang w:eastAsia="en-US"/>
        </w:rPr>
        <w:tab/>
      </w:r>
      <w:r w:rsidR="0042346B" w:rsidRPr="0042346B">
        <w:rPr>
          <w:rFonts w:ascii="Courier New" w:eastAsiaTheme="minorHAnsi" w:hAnsi="Courier New" w:cs="Courier New"/>
          <w:lang w:eastAsia="en-US"/>
        </w:rPr>
        <w:tab/>
      </w:r>
      <w:r w:rsidR="0042346B" w:rsidRPr="0042346B">
        <w:rPr>
          <w:rFonts w:ascii="Courier New" w:eastAsiaTheme="minorHAnsi" w:hAnsi="Courier New" w:cs="Courier New"/>
          <w:lang w:eastAsia="en-US"/>
        </w:rPr>
        <w:tab/>
      </w:r>
      <w:r w:rsidR="0042346B" w:rsidRPr="0042346B">
        <w:rPr>
          <w:rFonts w:ascii="Courier New" w:eastAsiaTheme="minorHAnsi" w:hAnsi="Courier New" w:cs="Courier New"/>
          <w:lang w:eastAsia="en-US"/>
        </w:rPr>
        <w:tab/>
      </w:r>
    </w:p>
    <w:p w14:paraId="1520565D" w14:textId="66D23A1B" w:rsidR="0042346B" w:rsidRDefault="0042346B" w:rsidP="0042346B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42346B">
        <w:rPr>
          <w:rFonts w:ascii="Courier New" w:eastAsiaTheme="minorHAnsi" w:hAnsi="Courier New" w:cs="Courier New"/>
          <w:lang w:eastAsia="en-US"/>
        </w:rPr>
        <w:tab/>
      </w:r>
      <w:r w:rsidRPr="0042346B">
        <w:rPr>
          <w:rFonts w:ascii="Courier New" w:eastAsiaTheme="minorHAnsi" w:hAnsi="Courier New" w:cs="Courier New"/>
          <w:lang w:eastAsia="en-US"/>
        </w:rPr>
        <w:tab/>
      </w:r>
      <w:r w:rsidRPr="0042346B">
        <w:rPr>
          <w:rFonts w:ascii="Courier New" w:eastAsiaTheme="minorHAnsi" w:hAnsi="Courier New" w:cs="Courier New"/>
          <w:lang w:eastAsia="en-US"/>
        </w:rPr>
        <w:tab/>
      </w:r>
      <w:r w:rsidRPr="0042346B">
        <w:rPr>
          <w:rFonts w:ascii="Courier New" w:eastAsiaTheme="minorHAnsi" w:hAnsi="Courier New" w:cs="Courier New"/>
          <w:lang w:eastAsia="en-US"/>
        </w:rPr>
        <w:tab/>
      </w:r>
      <w:r w:rsidRPr="0042346B">
        <w:rPr>
          <w:rFonts w:ascii="Courier New" w:eastAsiaTheme="minorHAnsi" w:hAnsi="Courier New" w:cs="Courier New"/>
          <w:lang w:eastAsia="en-US"/>
        </w:rPr>
        <w:tab/>
      </w:r>
    </w:p>
    <w:p w14:paraId="2043CA34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353A53B9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42346B">
        <w:rPr>
          <w:rFonts w:ascii="Courier New" w:eastAsiaTheme="minorHAnsi" w:hAnsi="Courier New" w:cs="Courier New"/>
          <w:lang w:eastAsia="en-US"/>
        </w:rPr>
        <w:t>3 – Justificativa:</w:t>
      </w:r>
      <w:r w:rsidRPr="0042346B">
        <w:rPr>
          <w:rFonts w:ascii="Courier New" w:eastAsiaTheme="minorHAnsi" w:hAnsi="Courier New" w:cs="Courier New"/>
          <w:lang w:eastAsia="en-US"/>
        </w:rPr>
        <w:tab/>
      </w:r>
    </w:p>
    <w:p w14:paraId="19AAB87A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26A7DBEC" w14:textId="4C32EC1A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>O Ministério da Saúde tem a função de oferecer condições necessárias à promoção,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proteção e recuperação da saúde da população, reduzindo as enfermidades,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controlando as doenças endêmicas e parasitárias e melhorando a vigilância à saúde, assim, mais qualidade de vida ao brasileiro.</w:t>
      </w:r>
    </w:p>
    <w:p w14:paraId="6DB885F0" w14:textId="77777777" w:rsid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7D6CA86B" w14:textId="4C6E7072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>A gestão federal da saúde é realizada por meio do Ministério da Saúde, sendo o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principal financiador da rede pública de saúde. Historicamente, o Ministério da Saúde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aplica metade de todos os recursos gastos no país em saúde pública em todo o Brasil.</w:t>
      </w:r>
    </w:p>
    <w:p w14:paraId="39078980" w14:textId="216A7EDD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lastRenderedPageBreak/>
        <w:t>Estados e municípios, em geral, contribuem com a outra metade dos recursos. Em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virtude do desafio de garantir o direito do cidadão ao atendimento à saúde e dar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condições para que esse direito esteja ao alcance de todos, independentemente da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social de cada um, em 1994 o Ministério da Saúde criou o Programa de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Saúde da Família (PSF), com o objetivo de aumentar a acesso ao sistema de saúde e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incrementar as ações de prevenção e promoção da saúde.</w:t>
      </w:r>
    </w:p>
    <w:p w14:paraId="269478B6" w14:textId="77777777" w:rsid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6F29B2AC" w14:textId="08A61CF2" w:rsidR="008E7855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>No entanto, somente a partir de 1998 o programa consolidou-se como estrutura de um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modelo de atenção à saúde que prioriza ações pautadas nos princípios da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territorialidade, da intersetorialidade, da descentralização, da corresponsabilidade, da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equidade, da eficiência, da participação popular, entre tantos outros.</w:t>
      </w:r>
    </w:p>
    <w:p w14:paraId="67B11274" w14:textId="0F1DE23B" w:rsid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3BDFBD63" w14:textId="07144EB5" w:rsidR="003C7B66" w:rsidRP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>A Portaria nº 340, de 4 de março de 2013, redefine o Componente Construção do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Programa de Requalificação de Unidades Básicas de Saúde (UBS). De acordo com o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Art. 4º, ficam definidos 4 (quatro) portes de UBS a serem financiadas por meio do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Componente Construção:</w:t>
      </w:r>
    </w:p>
    <w:p w14:paraId="087CAF1A" w14:textId="14D5DA75" w:rsidR="003C7B66" w:rsidRDefault="003C7B66" w:rsidP="003C7B66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3C7B66">
        <w:rPr>
          <w:rFonts w:ascii="Courier New" w:eastAsiaTheme="minorHAnsi" w:hAnsi="Courier New" w:cs="Courier New"/>
          <w:lang w:eastAsia="en-US"/>
        </w:rPr>
        <w:t>I - UBS Porte I: UBS destinada e apta a abrigar, no mínimo, 1 (uma) Equipe de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Atenção Básica, com número de profissionais compatível a 1 (uma) Equipe de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3C7B66">
        <w:rPr>
          <w:rFonts w:ascii="Courier New" w:eastAsiaTheme="minorHAnsi" w:hAnsi="Courier New" w:cs="Courier New"/>
          <w:lang w:eastAsia="en-US"/>
        </w:rPr>
        <w:t>Atenção Básica;</w:t>
      </w:r>
    </w:p>
    <w:p w14:paraId="556E0BFE" w14:textId="77777777" w:rsidR="003C7B66" w:rsidRDefault="003C7B66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A7DA993" w14:textId="6B2A6B94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42346B">
        <w:rPr>
          <w:rFonts w:ascii="Courier New" w:eastAsiaTheme="minorHAnsi" w:hAnsi="Courier New" w:cs="Courier New"/>
          <w:lang w:eastAsia="en-US"/>
        </w:rPr>
        <w:t>4 – Fundamento Legal:</w:t>
      </w:r>
    </w:p>
    <w:p w14:paraId="1E9D2510" w14:textId="77777777" w:rsidR="0081644D" w:rsidRPr="0081644D" w:rsidRDefault="0081644D" w:rsidP="0081644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10CF8515" w14:textId="0DA38E0A" w:rsidR="0042346B" w:rsidRPr="0042346B" w:rsidRDefault="0081644D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81644D">
        <w:rPr>
          <w:rFonts w:ascii="Courier New" w:eastAsiaTheme="minorHAnsi" w:hAnsi="Courier New" w:cs="Courier New"/>
          <w:lang w:eastAsia="en-US"/>
        </w:rPr>
        <w:t>Tendo em vista o disposto no art. 7°, § 2°, inc. II, da Lei n° 8.666/93, para licitação na modalidade convite, tomada de preços ou concorrência, e o disposto no art. 8º, inc. II, do Decreto n° 3.555/2000, c/c a disposição contida no art. 9º, inciso I, do Decreto nº 5.450/2005, para licitação na modalidade pregão, seguem os estudos preliminares realizados, contendo os elementos capazes de propiciar a avaliação do custo pela Administração, considerando o preço atualmente praticado, a definição de métodos, a estratégia de suprimento e o prazo de execução do contrato, quando for o caso.</w:t>
      </w:r>
      <w:r w:rsidR="0042346B" w:rsidRPr="0042346B">
        <w:rPr>
          <w:rFonts w:ascii="Courier New" w:eastAsiaTheme="minorHAnsi" w:hAnsi="Courier New" w:cs="Courier New"/>
          <w:lang w:eastAsia="en-US"/>
        </w:rPr>
        <w:t xml:space="preserve"> </w:t>
      </w:r>
    </w:p>
    <w:p w14:paraId="0431302E" w14:textId="481BCF91" w:rsid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318FCAC3" w14:textId="03831438" w:rsidR="00DD1891" w:rsidRDefault="00DD1891" w:rsidP="00DD18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5 – Definições </w:t>
      </w:r>
    </w:p>
    <w:p w14:paraId="56AB4963" w14:textId="77777777" w:rsidR="00DD1891" w:rsidRPr="00DD1891" w:rsidRDefault="00DD1891" w:rsidP="00DD18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46261CB" w14:textId="042B38C7" w:rsidR="00DD1891" w:rsidRDefault="00DD1891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DD1891">
        <w:rPr>
          <w:rFonts w:ascii="Courier New" w:eastAsiaTheme="minorHAnsi" w:hAnsi="Courier New" w:cs="Courier New"/>
          <w:lang w:eastAsia="en-US"/>
        </w:rPr>
        <w:t>CONTRATANTE – Pessoa jurídica de direito público, representada pela Justiça Federal, contratante dos serviços e obras a que se refere esta Especificação Técnica;</w:t>
      </w:r>
    </w:p>
    <w:p w14:paraId="092DEDA8" w14:textId="77777777" w:rsidR="00DD1891" w:rsidRPr="00DD1891" w:rsidRDefault="00DD1891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7D4EA978" w14:textId="77777777" w:rsidR="00DD1891" w:rsidRPr="00DD1891" w:rsidRDefault="00DD1891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DD1891">
        <w:rPr>
          <w:rFonts w:ascii="Courier New" w:eastAsiaTheme="minorHAnsi" w:hAnsi="Courier New" w:cs="Courier New"/>
          <w:lang w:eastAsia="en-US"/>
        </w:rPr>
        <w:t>CONTRATADA – Pessoa jurídica de direito privado contratada pela Justiça Federal e encarregada pela execução das obras conforme os termos do contrato firmado;</w:t>
      </w:r>
    </w:p>
    <w:p w14:paraId="4DC86331" w14:textId="420304D2" w:rsidR="00DD1891" w:rsidRDefault="00DD1891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DD1891">
        <w:rPr>
          <w:rFonts w:ascii="Courier New" w:eastAsiaTheme="minorHAnsi" w:hAnsi="Courier New" w:cs="Courier New"/>
          <w:lang w:eastAsia="en-US"/>
        </w:rPr>
        <w:t>FISCALIZAÇÃO – Setores técnicos competentes da Justiça Federal, ou por ela determinados, encarregados da fiscalização dos serviços e obras contratados;</w:t>
      </w:r>
    </w:p>
    <w:p w14:paraId="08DCCE60" w14:textId="77777777" w:rsidR="00DD1891" w:rsidRPr="00DD1891" w:rsidRDefault="00DD1891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1B923FB8" w14:textId="19E5E370" w:rsidR="00DD1891" w:rsidRDefault="00DD1891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DD1891">
        <w:rPr>
          <w:rFonts w:ascii="Courier New" w:eastAsiaTheme="minorHAnsi" w:hAnsi="Courier New" w:cs="Courier New"/>
          <w:lang w:eastAsia="en-US"/>
        </w:rPr>
        <w:t>EMPRESA ESPECIALIZADA – Pessoa jurídica subcontratada pela CONTRATADA ou pelo CONTRATANTE, para executar serviços técnicos específicos necessários para o cumprimento do contrato;</w:t>
      </w:r>
    </w:p>
    <w:p w14:paraId="2352F9C2" w14:textId="77777777" w:rsidR="00DD1891" w:rsidRPr="00DD1891" w:rsidRDefault="00DD1891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54A3456B" w14:textId="58BCDC75" w:rsidR="00DD1891" w:rsidRDefault="00DD1891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DD1891">
        <w:rPr>
          <w:rFonts w:ascii="Courier New" w:eastAsiaTheme="minorHAnsi" w:hAnsi="Courier New" w:cs="Courier New"/>
          <w:lang w:eastAsia="en-US"/>
        </w:rPr>
        <w:t xml:space="preserve">FABRICANTE – Pessoa jurídica que produz qualquer material ou equipamento utilizados pela CONTRATADA na execução das obras e dos serviços contratados e fiscalizados pela </w:t>
      </w:r>
      <w:r>
        <w:rPr>
          <w:rFonts w:ascii="Courier New" w:eastAsiaTheme="minorHAnsi" w:hAnsi="Courier New" w:cs="Courier New"/>
          <w:lang w:eastAsia="en-US"/>
        </w:rPr>
        <w:t>Prefeitura Municipal de São Raimundo Nonato</w:t>
      </w:r>
      <w:r w:rsidRPr="00DD1891">
        <w:rPr>
          <w:rFonts w:ascii="Courier New" w:eastAsiaTheme="minorHAnsi" w:hAnsi="Courier New" w:cs="Courier New"/>
          <w:lang w:eastAsia="en-US"/>
        </w:rPr>
        <w:t>.</w:t>
      </w:r>
    </w:p>
    <w:p w14:paraId="0F1E0C9A" w14:textId="0ED61869" w:rsidR="00DD1891" w:rsidRDefault="00DD1891" w:rsidP="00DD18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6732AEB" w14:textId="41AF7C34" w:rsidR="00DD1891" w:rsidRPr="00DD1891" w:rsidRDefault="00DD1891" w:rsidP="00DD189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6 – Atribuições</w:t>
      </w:r>
    </w:p>
    <w:p w14:paraId="6DF6D67F" w14:textId="0C5AB913" w:rsidR="00DD1891" w:rsidRDefault="00DD1891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55C00C2" w14:textId="7A3F079E" w:rsidR="00DD1891" w:rsidRPr="0042346B" w:rsidRDefault="00DD1891" w:rsidP="00DD189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42346B">
        <w:rPr>
          <w:rFonts w:ascii="Courier New" w:eastAsiaTheme="minorHAnsi" w:hAnsi="Courier New" w:cs="Courier New"/>
          <w:lang w:eastAsia="en-US"/>
        </w:rPr>
        <w:t>CONTRATANTE</w:t>
      </w:r>
    </w:p>
    <w:p w14:paraId="65960976" w14:textId="77777777" w:rsidR="00DD1891" w:rsidRPr="0042346B" w:rsidRDefault="00DD1891" w:rsidP="00DD1891">
      <w:pPr>
        <w:pStyle w:val="PargrafodaLista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3E70CCF1" w14:textId="58A067CF" w:rsidR="00DD1891" w:rsidRDefault="00DD1891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>Disponibilizar o local das obras;</w:t>
      </w:r>
    </w:p>
    <w:p w14:paraId="1CBB46F8" w14:textId="77777777" w:rsidR="00F42F4C" w:rsidRPr="00F42F4C" w:rsidRDefault="00F42F4C" w:rsidP="00F42F4C">
      <w:pPr>
        <w:pStyle w:val="PargrafodaLista"/>
        <w:autoSpaceDE w:val="0"/>
        <w:autoSpaceDN w:val="0"/>
        <w:adjustRightInd w:val="0"/>
        <w:ind w:left="1428"/>
        <w:jc w:val="both"/>
        <w:rPr>
          <w:rFonts w:ascii="Courier New" w:eastAsiaTheme="minorHAnsi" w:hAnsi="Courier New" w:cs="Courier New"/>
          <w:lang w:eastAsia="en-US"/>
        </w:rPr>
      </w:pPr>
    </w:p>
    <w:p w14:paraId="08730010" w14:textId="55E1F5D2" w:rsidR="00DD1891" w:rsidRPr="00F42F4C" w:rsidRDefault="00DD1891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>Aprovar as medições em tempo hábil;</w:t>
      </w:r>
    </w:p>
    <w:p w14:paraId="70BA1B35" w14:textId="77777777" w:rsidR="00F42F4C" w:rsidRDefault="00F42F4C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3ED6165E" w14:textId="458D00F8" w:rsidR="00DD1891" w:rsidRPr="00F42F4C" w:rsidRDefault="00DD1891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>Efetuar os pagamentos devidos à CONTRATADA, conforme estabelecido em Contrato Administrativo;</w:t>
      </w:r>
    </w:p>
    <w:p w14:paraId="568B0233" w14:textId="77777777" w:rsidR="00F42F4C" w:rsidRDefault="00F42F4C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3624E299" w14:textId="2DE0422F" w:rsidR="00DD1891" w:rsidRPr="00F42F4C" w:rsidRDefault="00DD1891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>Designar um representante para acompanhar e fiscalizar a execução deste Contrato;</w:t>
      </w:r>
    </w:p>
    <w:p w14:paraId="3D57070E" w14:textId="77777777" w:rsidR="00F42F4C" w:rsidRDefault="00F42F4C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4015E83D" w14:textId="4EB68139" w:rsidR="00DD1891" w:rsidRPr="00F42F4C" w:rsidRDefault="00DD1891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>Notificar a CONTRATADA, imediatamente, sobre as faltas e defeitos observados na execução do contrato;</w:t>
      </w:r>
    </w:p>
    <w:p w14:paraId="2FFB1835" w14:textId="77777777" w:rsidR="00F42F4C" w:rsidRDefault="00F42F4C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237B5224" w14:textId="4EDC8484" w:rsidR="00DD1891" w:rsidRPr="00F42F4C" w:rsidRDefault="00DD1891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>Reter os tributos e contribuições sobre os pagamentos mensalmente efetuados, utilizando-se as alíquotas previstas para cada tipo de serviço, conforme legislação;</w:t>
      </w:r>
    </w:p>
    <w:p w14:paraId="12F8C46E" w14:textId="77777777" w:rsidR="00F42F4C" w:rsidRDefault="00F42F4C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4D0AEAB8" w14:textId="09ABE271" w:rsidR="00DD1891" w:rsidRDefault="00DD1891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lastRenderedPageBreak/>
        <w:t>Aplicar penalidades, conforme o caso.</w:t>
      </w:r>
    </w:p>
    <w:p w14:paraId="74DC6E70" w14:textId="77777777" w:rsidR="00F42F4C" w:rsidRPr="00F42F4C" w:rsidRDefault="00F42F4C" w:rsidP="00F42F4C">
      <w:pPr>
        <w:pStyle w:val="PargrafodaLista"/>
        <w:rPr>
          <w:rFonts w:ascii="Courier New" w:eastAsiaTheme="minorHAnsi" w:hAnsi="Courier New" w:cs="Courier New"/>
          <w:lang w:eastAsia="en-US"/>
        </w:rPr>
      </w:pPr>
    </w:p>
    <w:p w14:paraId="7C8FA192" w14:textId="77777777" w:rsidR="00F42F4C" w:rsidRDefault="00F42F4C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>Fornecer o Projeto Arquitetônico, Planilhas, Cronograma Físico-Financeiro e Caderno de Especificações Técnicas, necessários à execução das obras;</w:t>
      </w:r>
    </w:p>
    <w:p w14:paraId="2D3657F3" w14:textId="77777777" w:rsidR="00F42F4C" w:rsidRPr="00F42F4C" w:rsidRDefault="00F42F4C" w:rsidP="00F42F4C">
      <w:pPr>
        <w:pStyle w:val="PargrafodaLista"/>
        <w:rPr>
          <w:rFonts w:ascii="Courier New" w:eastAsiaTheme="minorHAnsi" w:hAnsi="Courier New" w:cs="Courier New"/>
          <w:lang w:eastAsia="en-US"/>
        </w:rPr>
      </w:pPr>
    </w:p>
    <w:p w14:paraId="32BDE2CC" w14:textId="3D6DECFA" w:rsidR="00F42F4C" w:rsidRDefault="00F42F4C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 xml:space="preserve">Solicitar ou autorizar horário especial de trabalho; </w:t>
      </w:r>
    </w:p>
    <w:p w14:paraId="6A534703" w14:textId="77777777" w:rsidR="00F42F4C" w:rsidRPr="00F42F4C" w:rsidRDefault="00F42F4C" w:rsidP="00F42F4C">
      <w:pPr>
        <w:pStyle w:val="PargrafodaLista"/>
        <w:rPr>
          <w:rFonts w:ascii="Courier New" w:eastAsiaTheme="minorHAnsi" w:hAnsi="Courier New" w:cs="Courier New"/>
          <w:lang w:eastAsia="en-US"/>
        </w:rPr>
      </w:pPr>
    </w:p>
    <w:p w14:paraId="39B270E5" w14:textId="71E54BCE" w:rsidR="00F42F4C" w:rsidRDefault="00F42F4C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 xml:space="preserve">Solicitar a apresentação, por parte da CONTRATADA, dos documentos de habilitação exigidos na contratação, para que estas condições sejam mantidas durante a vigência do contrato; </w:t>
      </w:r>
    </w:p>
    <w:p w14:paraId="24321D67" w14:textId="77777777" w:rsidR="00F42F4C" w:rsidRPr="00F42F4C" w:rsidRDefault="00F42F4C" w:rsidP="00F42F4C">
      <w:pPr>
        <w:pStyle w:val="PargrafodaLista"/>
        <w:rPr>
          <w:rFonts w:ascii="Courier New" w:eastAsiaTheme="minorHAnsi" w:hAnsi="Courier New" w:cs="Courier New"/>
          <w:lang w:eastAsia="en-US"/>
        </w:rPr>
      </w:pPr>
    </w:p>
    <w:p w14:paraId="0DA1D14B" w14:textId="2FEDEE7E" w:rsidR="00F42F4C" w:rsidRDefault="00F42F4C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 xml:space="preserve">Verificar se os materiais utilizados na execução dos serviços correspondem aos apresentados na proposta da CONTRATADA. </w:t>
      </w:r>
    </w:p>
    <w:p w14:paraId="044CEFBE" w14:textId="77777777" w:rsidR="00F42F4C" w:rsidRPr="00F42F4C" w:rsidRDefault="00F42F4C" w:rsidP="00F42F4C">
      <w:pPr>
        <w:pStyle w:val="PargrafodaLista"/>
        <w:rPr>
          <w:rFonts w:ascii="Courier New" w:eastAsiaTheme="minorHAnsi" w:hAnsi="Courier New" w:cs="Courier New"/>
          <w:lang w:eastAsia="en-US"/>
        </w:rPr>
      </w:pPr>
    </w:p>
    <w:p w14:paraId="13E6E465" w14:textId="2A7F0A26" w:rsidR="00F42F4C" w:rsidRDefault="00F42F4C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>Efetuar os pagamentos nas condições e preços pactuados (conforme Cronograma Físico-Financeiro);</w:t>
      </w:r>
    </w:p>
    <w:p w14:paraId="4D438008" w14:textId="77777777" w:rsidR="00F42F4C" w:rsidRPr="00F42F4C" w:rsidRDefault="00F42F4C" w:rsidP="00F42F4C">
      <w:pPr>
        <w:pStyle w:val="PargrafodaLista"/>
        <w:rPr>
          <w:rFonts w:ascii="Courier New" w:eastAsiaTheme="minorHAnsi" w:hAnsi="Courier New" w:cs="Courier New"/>
          <w:lang w:eastAsia="en-US"/>
        </w:rPr>
      </w:pPr>
    </w:p>
    <w:p w14:paraId="4F5F607D" w14:textId="77777777" w:rsidR="00F42F4C" w:rsidRDefault="00F42F4C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>Emitir termos de “Autorização de Início das Obras” e Termo de Recebimento;</w:t>
      </w:r>
    </w:p>
    <w:p w14:paraId="19056FB5" w14:textId="77777777" w:rsidR="00F42F4C" w:rsidRPr="00F42F4C" w:rsidRDefault="00F42F4C" w:rsidP="00F42F4C">
      <w:pPr>
        <w:pStyle w:val="PargrafodaLista"/>
        <w:rPr>
          <w:rFonts w:ascii="Courier New" w:eastAsiaTheme="minorHAnsi" w:hAnsi="Courier New" w:cs="Courier New"/>
          <w:lang w:eastAsia="en-US"/>
        </w:rPr>
      </w:pPr>
    </w:p>
    <w:p w14:paraId="221AAFF1" w14:textId="484C0866" w:rsidR="00F42F4C" w:rsidRPr="00F42F4C" w:rsidRDefault="00F42F4C" w:rsidP="00F42F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F42F4C">
        <w:rPr>
          <w:rFonts w:ascii="Courier New" w:eastAsiaTheme="minorHAnsi" w:hAnsi="Courier New" w:cs="Courier New"/>
          <w:lang w:eastAsia="en-US"/>
        </w:rPr>
        <w:t>Acompanhar e fiscalizar a perfeita execução deste contrato, através de Comissão designada para este fim.</w:t>
      </w:r>
    </w:p>
    <w:p w14:paraId="36DB852A" w14:textId="77777777" w:rsidR="00DD1891" w:rsidRPr="0042346B" w:rsidRDefault="00DD1891" w:rsidP="00DD1891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1E905A73" w14:textId="5F142066" w:rsidR="00DD1891" w:rsidRPr="0042346B" w:rsidRDefault="00DD1891" w:rsidP="00DD189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42346B">
        <w:rPr>
          <w:rFonts w:ascii="Courier New" w:eastAsiaTheme="minorHAnsi" w:hAnsi="Courier New" w:cs="Courier New"/>
          <w:lang w:eastAsia="en-US"/>
        </w:rPr>
        <w:t>CONTRATADA</w:t>
      </w:r>
    </w:p>
    <w:p w14:paraId="1483E132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7BC186A" w14:textId="7D51BBD6" w:rsidR="00B57FB0" w:rsidRDefault="00B57FB0" w:rsidP="00B57FB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Efetuar análise minuciosa de todo o projeto básico e Caderno de Especificações Técnicas, esclarecendo junto à CONTRATANTE toda e qualquer dúvida sobre detalhes construtivos, materiais a serem aplicados e, possíveis interferências que porventura não tenham sido suficientemente esclarecidas;</w:t>
      </w:r>
    </w:p>
    <w:p w14:paraId="6965B749" w14:textId="77777777" w:rsidR="00B57FB0" w:rsidRPr="00B57FB0" w:rsidRDefault="00B57FB0" w:rsidP="00B57FB0">
      <w:pPr>
        <w:pStyle w:val="PargrafodaLista"/>
        <w:rPr>
          <w:rFonts w:ascii="Courier New" w:eastAsiaTheme="minorHAnsi" w:hAnsi="Courier New" w:cs="Courier New"/>
          <w:lang w:eastAsia="en-US"/>
        </w:rPr>
      </w:pPr>
    </w:p>
    <w:p w14:paraId="439FED77" w14:textId="77777777" w:rsidR="00B57FB0" w:rsidRPr="00B57FB0" w:rsidRDefault="00B57FB0" w:rsidP="00B57FB0">
      <w:pPr>
        <w:pStyle w:val="PargrafodaLista"/>
        <w:autoSpaceDE w:val="0"/>
        <w:autoSpaceDN w:val="0"/>
        <w:adjustRightInd w:val="0"/>
        <w:ind w:left="1428"/>
        <w:jc w:val="both"/>
        <w:rPr>
          <w:rFonts w:ascii="Courier New" w:eastAsiaTheme="minorHAnsi" w:hAnsi="Courier New" w:cs="Courier New"/>
          <w:lang w:eastAsia="en-US"/>
        </w:rPr>
      </w:pPr>
    </w:p>
    <w:p w14:paraId="06018EA7" w14:textId="5E2E32E6" w:rsidR="00B57FB0" w:rsidRPr="00B57FB0" w:rsidRDefault="00B57FB0" w:rsidP="00B57FB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 xml:space="preserve">Apresentar as composições de preços unitários dos serviços, a composição da taxa de BDI, conforme apresentado </w:t>
      </w:r>
      <w:r w:rsidR="005401CE">
        <w:rPr>
          <w:rFonts w:ascii="Courier New" w:eastAsiaTheme="minorHAnsi" w:hAnsi="Courier New" w:cs="Courier New"/>
          <w:lang w:eastAsia="en-US"/>
        </w:rPr>
        <w:t>n</w:t>
      </w:r>
      <w:r w:rsidRPr="00B57FB0">
        <w:rPr>
          <w:rFonts w:ascii="Courier New" w:eastAsiaTheme="minorHAnsi" w:hAnsi="Courier New" w:cs="Courier New"/>
          <w:lang w:eastAsia="en-US"/>
        </w:rPr>
        <w:t>este termo de referência, e a composição dos encargos sociais;</w:t>
      </w:r>
    </w:p>
    <w:p w14:paraId="180812C3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04CA3EC4" w14:textId="57104F07" w:rsidR="00B57FB0" w:rsidRPr="00B57FB0" w:rsidRDefault="00B57FB0" w:rsidP="00B57FB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lastRenderedPageBreak/>
        <w:t>Apresentar cronograma de execução dos serviços no tempo estabelecido pela CONTRATANTE e cumprir os prazos e as etapas nele estabelecidos e aprovados pela CONTRATANTE;</w:t>
      </w:r>
    </w:p>
    <w:p w14:paraId="3651DBC2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DD68B1E" w14:textId="7D68673B" w:rsidR="00B57FB0" w:rsidRPr="00B57FB0" w:rsidRDefault="00B57FB0" w:rsidP="00B57FB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Executar os serviços, em atraso, à noite e/ou em finais de semana e feriados conforme determinado pela CONTRATANTE, sendo de responsabilidade da CONTRATADA toda e qualquer despesa vinculada aos seus funcionários, inclusive trabalhistas, decorrentes do novo horário, sem prejuízo de eventuais sanções contratuais e legais, em caso de atraso de execução quanto ao Cronograma Físico-Financeiro por culpa da CONTRATADA;</w:t>
      </w:r>
    </w:p>
    <w:p w14:paraId="60C2FE74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A140548" w14:textId="413AF114" w:rsidR="00B57FB0" w:rsidRPr="00B57FB0" w:rsidRDefault="00B57FB0" w:rsidP="00B57FB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Cumprir as exigências de qualidade na execução dos serviços postas neste Projeto Básico, no Caderno de Especificações Técnicas, no Edital do certame e no futuro Contrato, sempre com pessoal qualificado e habilitado;</w:t>
      </w:r>
    </w:p>
    <w:p w14:paraId="20855EEB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D1B724B" w14:textId="37971B1D" w:rsidR="00B57FB0" w:rsidRPr="00B57FB0" w:rsidRDefault="00B57FB0" w:rsidP="00B57FB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Utilizar nos serviços materiais novos, comprovadamente de primeira qualidade, que estejam de acordo com as especificações e normas técnicas, que atendam aos requisitos mínimos de desempenho das Normas Brasileiras correspondentes e que, se possível, estejam qualificados no Programa Brasileiro de Qualidade e Produtividade do Habitat (PBQP-H).</w:t>
      </w:r>
    </w:p>
    <w:p w14:paraId="6295D3C3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20FCB0F7" w14:textId="66059A6C" w:rsidR="00B57FB0" w:rsidRPr="005401CE" w:rsidRDefault="00B57FB0" w:rsidP="005401C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Ler e atentar para as referências citadas nas especificações técnicas (Caderno de Especificações Técnicas). Podendo utilizar produto ou material similar ao especificado, desde que aprovado previamente pela FISCALIZAÇÃO; se necessário a CONTRATADA providenciará, a suas expensas, atestado de similaridade de desempenho dos materiais apresentados, junto a instituições ou fundações capacitadas para este fim;</w:t>
      </w:r>
    </w:p>
    <w:p w14:paraId="3908A3B4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191DC82D" w14:textId="1B7CF3AE" w:rsidR="00B57FB0" w:rsidRPr="005401CE" w:rsidRDefault="00B57FB0" w:rsidP="005401C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Utilizar ferramentas e equipamentos próprios na execução dos serviços, não podendo se servir dos pertencentes da CONTRATANTE a qualquer título e ainda que temporariamente;</w:t>
      </w:r>
    </w:p>
    <w:p w14:paraId="1B5056B7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26953506" w14:textId="741B611A" w:rsidR="00B57FB0" w:rsidRPr="005401CE" w:rsidRDefault="00B57FB0" w:rsidP="005401C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lastRenderedPageBreak/>
        <w:t>Retirar, somente mediante autorização formal e/ou escrita da FISCALIZAÇÃO, as máquinas e os equipamentos que levar para o local dos serviços ou as instalações por ele executadas e destinadas ao desenvolvimento de seus trabalhos;</w:t>
      </w:r>
    </w:p>
    <w:p w14:paraId="163EF084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51FF661" w14:textId="079DAA62" w:rsidR="00B57FB0" w:rsidRPr="005401CE" w:rsidRDefault="00B57FB0" w:rsidP="005401C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Interromper, total ou parcialmente, a execução dos serviços, quando a FISCALIZAÇÃO autorizar ou determinar no Diário de Obra ou por outro meio indicado pela CONTRATANTE, sempre que:</w:t>
      </w:r>
    </w:p>
    <w:p w14:paraId="02BA191B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63BC0D9" w14:textId="3861E212" w:rsidR="00B57FB0" w:rsidRPr="005401CE" w:rsidRDefault="00B57FB0" w:rsidP="005401C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Assim estiver previsto e determinado neste projeto básico, Caderno de Especificações Técnicas, no contrato ou em normas técnicas;</w:t>
      </w:r>
    </w:p>
    <w:p w14:paraId="6D624E53" w14:textId="0CCF7587" w:rsidR="00B57FB0" w:rsidRPr="005401CE" w:rsidRDefault="00B57FB0" w:rsidP="005401C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For necessário para execução correta e fiel dos trabalhos;</w:t>
      </w:r>
    </w:p>
    <w:p w14:paraId="6F63ABFA" w14:textId="0064546D" w:rsidR="00B57FB0" w:rsidRPr="005401CE" w:rsidRDefault="00B57FB0" w:rsidP="005401C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 xml:space="preserve">Houver alguma falta cometida pelo CONTRATADO, desde que esta, a juízo da FISCALIZAÇÃO, possa comprometer a qualidade dos trabalhos </w:t>
      </w:r>
      <w:r w:rsidR="00F42F4C" w:rsidRPr="005401CE">
        <w:rPr>
          <w:rFonts w:ascii="Courier New" w:eastAsiaTheme="minorHAnsi" w:hAnsi="Courier New" w:cs="Courier New"/>
          <w:lang w:eastAsia="en-US"/>
        </w:rPr>
        <w:t>subsequentes</w:t>
      </w:r>
      <w:r w:rsidRPr="005401CE">
        <w:rPr>
          <w:rFonts w:ascii="Courier New" w:eastAsiaTheme="minorHAnsi" w:hAnsi="Courier New" w:cs="Courier New"/>
          <w:lang w:eastAsia="en-US"/>
        </w:rPr>
        <w:t xml:space="preserve">; </w:t>
      </w:r>
    </w:p>
    <w:p w14:paraId="14632CF5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DC99054" w14:textId="254FA839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Reparar, corrigir, remover, refazer ou substituir, às suas expensas, no total ou em parte, os serviços efetuados que a juízo do representante do CONTRATANTE, não forem considerados satisfatórios ou apresentarem vícios, defeitos ou incorreções resultantes da execução ou dos materiais utilizados, no prazo máximo de 5 (cinco) dias, contados da ciência pela CONTRATADA, verbal e/ou escrito, ou no prazo para tanto estabelecido pela fiscalização sem qualquer acréscimo no preço contratado;</w:t>
      </w:r>
    </w:p>
    <w:p w14:paraId="10F60CAC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18B2BFC2" w14:textId="7034188F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 xml:space="preserve">Responder, em relação aos seus funcionários, por todas as despesas decorrentes da execução do serviço e por outras correlatas, tais como salários, seguros de acidentes, tributos, indenizações, </w:t>
      </w:r>
      <w:r w:rsidR="00F42F4C" w:rsidRPr="005401CE">
        <w:rPr>
          <w:rFonts w:ascii="Courier New" w:eastAsiaTheme="minorHAnsi" w:hAnsi="Courier New" w:cs="Courier New"/>
          <w:lang w:eastAsia="en-US"/>
        </w:rPr>
        <w:t>vale-refeição</w:t>
      </w:r>
      <w:r w:rsidRPr="005401CE">
        <w:rPr>
          <w:rFonts w:ascii="Courier New" w:eastAsiaTheme="minorHAnsi" w:hAnsi="Courier New" w:cs="Courier New"/>
          <w:lang w:eastAsia="en-US"/>
        </w:rPr>
        <w:t xml:space="preserve">, </w:t>
      </w:r>
      <w:r w:rsidR="00F42F4C" w:rsidRPr="005401CE">
        <w:rPr>
          <w:rFonts w:ascii="Courier New" w:eastAsiaTheme="minorHAnsi" w:hAnsi="Courier New" w:cs="Courier New"/>
          <w:lang w:eastAsia="en-US"/>
        </w:rPr>
        <w:t>vales-transportes</w:t>
      </w:r>
      <w:r w:rsidRPr="005401CE">
        <w:rPr>
          <w:rFonts w:ascii="Courier New" w:eastAsiaTheme="minorHAnsi" w:hAnsi="Courier New" w:cs="Courier New"/>
          <w:lang w:eastAsia="en-US"/>
        </w:rPr>
        <w:t xml:space="preserve"> e outras que porventura venham a ser criadas e exigidas pelo Poder Público;</w:t>
      </w:r>
    </w:p>
    <w:p w14:paraId="37969662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1C7335C4" w14:textId="2CED572D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Apresentar, no primeiro dia de execução dos serviços, relação completa dos empregados designados para atuar junto à CONTRATANTE – contendo nome completo, RG, CPF e cargo/função</w:t>
      </w:r>
      <w:r w:rsidR="00F42F4C">
        <w:rPr>
          <w:rFonts w:ascii="Courier New" w:eastAsiaTheme="minorHAnsi" w:hAnsi="Courier New" w:cs="Courier New"/>
          <w:lang w:eastAsia="en-US"/>
        </w:rPr>
        <w:t>.</w:t>
      </w:r>
    </w:p>
    <w:p w14:paraId="0191E038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6C32BFE5" w14:textId="3F1784BB" w:rsidR="00B57FB0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lastRenderedPageBreak/>
        <w:t>Manter no escritório do canteiro de obras à disposição da FISCALIZAÇÃO e sob sua responsabilidade o DIÁRIO DE OBRAS dotado de páginas numeradas (conforme modelo indicado pela CONTRATANTE), onde deverão ser anotados, pelo engenheiro responsável por parte da CONTRATADA e pela FISCALIZAÇÃO, todos os eventos e fatos intervenientes que historiem o andamento da obra, tais como: pedidos de vistoria, impugnações, autorizações, notificações, dias e períodos de chuva, ocorrências diversas que impliquem no andamento da obra etc.</w:t>
      </w:r>
    </w:p>
    <w:p w14:paraId="044BDD38" w14:textId="77777777" w:rsidR="005401CE" w:rsidRPr="005401CE" w:rsidRDefault="005401CE" w:rsidP="005401CE">
      <w:pPr>
        <w:pStyle w:val="PargrafodaLista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1F8A27C" w14:textId="7227B069" w:rsidR="00B57FB0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Não subcontratar parte do objeto do contrato, salvo se previamente autorizado pela CONTRATANTE e desde que se verifique, quanto à EMPRESA ESPECIALIZADA, o atendimento a todas as condições de habilitação constantes do edital e impostas às concorrentes que participaram do certame (Decisão TCU n.º 351/2002-Plenário e Acórdão TCU n.º 1.978/2004-Plenário);</w:t>
      </w:r>
    </w:p>
    <w:p w14:paraId="77A794D1" w14:textId="77777777" w:rsidR="005401CE" w:rsidRPr="00F42F4C" w:rsidRDefault="005401CE" w:rsidP="00F42F4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6A7E5745" w14:textId="0F428849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Arcar com os eventuais prejuízos perante a CONTRATANTE e/ou terceiros, causados por seus empregados na execução dos serviços;</w:t>
      </w:r>
    </w:p>
    <w:p w14:paraId="1FE96FCF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0BE6E562" w14:textId="597322E7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Respeitar as Normas e procedimentos da CONTRATANTE, inclusive de acesso às suas dependências e os horários determinados por esta.</w:t>
      </w:r>
    </w:p>
    <w:p w14:paraId="0C1A86B5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33FAA8FC" w14:textId="276DD8A3" w:rsidR="00B57FB0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Velar para que os serviços e as instalações que seus empregados venham utilizar, inclusive sanitários, permaneçam sempre limpos e arrumados, com os materiais estocados e empilhados em local apropriado, por tipo e qualidade;</w:t>
      </w:r>
    </w:p>
    <w:p w14:paraId="3111C4DA" w14:textId="77777777" w:rsidR="00F42F4C" w:rsidRPr="00F42F4C" w:rsidRDefault="00F42F4C" w:rsidP="00F42F4C">
      <w:pPr>
        <w:pStyle w:val="PargrafodaLista"/>
        <w:rPr>
          <w:rFonts w:ascii="Courier New" w:eastAsiaTheme="minorHAnsi" w:hAnsi="Courier New" w:cs="Courier New"/>
          <w:lang w:eastAsia="en-US"/>
        </w:rPr>
      </w:pPr>
    </w:p>
    <w:p w14:paraId="323190DB" w14:textId="619A8DC0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Proceder à limpeza final do local dos serviços, após o término, por completo, de todos os trabalhos, removendo as suas expensas, todo entulho produzido pela execução dos serviços;</w:t>
      </w:r>
    </w:p>
    <w:p w14:paraId="4E5007DE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328EFC13" w14:textId="6F4AB27A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Não divulgar nem fornecer dados ou informações obtidas em razão do contrato, e não utilizar o nome da CONTRATANTE para fins comerciais ou em campanhas e material de publicidade, salvo com autorização prévia e desde que resguardado o interesse público;</w:t>
      </w:r>
    </w:p>
    <w:p w14:paraId="5E045C79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0745F6FB" w14:textId="30704499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lastRenderedPageBreak/>
        <w:t>Instalar placa de identificação da obra com os dados necessários e de acordo com a legislação pertinente, bem como providenciar, por conta própria, toda a sinalização necessária à execução da obra, no sentido de evitar qualquer tipo de acidente, atendendo as normas de segurança e medicina do trabalho.</w:t>
      </w:r>
    </w:p>
    <w:p w14:paraId="50A1D811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2220A66B" w14:textId="6BEAD698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 xml:space="preserve">Responsabilizar-se por todo transporte e pessoal necessários à prestação dos serviços contratados, bem como por ensaios, testes ou provas técnicas em laboratório, caso necessários e solicitados pela FISCALIZAÇÃO; </w:t>
      </w:r>
    </w:p>
    <w:p w14:paraId="31E0763B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99D294A" w14:textId="0B247474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Fornecer e exigir dos empregados o uso de todos os equipamentos de segurança, uniformes, recomendados pelas normas regulamentares, quando for o caso, afastando do serviço aqueles empregados que se negarem a usá-los;</w:t>
      </w:r>
    </w:p>
    <w:p w14:paraId="2082CC6E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FC53698" w14:textId="1921A9C5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Manter ininterrupto serviço de vigilância no canteiro de obras, cabendo-lhe integral responsabilidade pela guarda da obra, de seus materiais e equipamentos, até a entrega definitiva à CONTRATANTE;</w:t>
      </w:r>
    </w:p>
    <w:p w14:paraId="26459850" w14:textId="77777777" w:rsidR="005401CE" w:rsidRDefault="005401CE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BCC5B3B" w14:textId="56F0F25B" w:rsidR="00B57FB0" w:rsidRPr="005401CE" w:rsidRDefault="00B57FB0" w:rsidP="005401C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5401CE">
        <w:rPr>
          <w:rFonts w:ascii="Courier New" w:eastAsiaTheme="minorHAnsi" w:hAnsi="Courier New" w:cs="Courier New"/>
          <w:lang w:eastAsia="en-US"/>
        </w:rPr>
        <w:t>Entregar ao final das obras as chaves de todas as portas devidamente numeradas, juntamente com planilha de identificação das portas e chaves.</w:t>
      </w:r>
    </w:p>
    <w:p w14:paraId="79D4C391" w14:textId="77777777" w:rsidR="00B57FB0" w:rsidRP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25F8969" w14:textId="77777777" w:rsidR="00B57FB0" w:rsidRP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627652C" w14:textId="77777777" w:rsidR="00B57FB0" w:rsidRP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7.</w:t>
      </w:r>
      <w:r w:rsidRPr="00B57FB0">
        <w:rPr>
          <w:rFonts w:ascii="Courier New" w:eastAsiaTheme="minorHAnsi" w:hAnsi="Courier New" w:cs="Courier New"/>
          <w:lang w:eastAsia="en-US"/>
        </w:rPr>
        <w:tab/>
        <w:t xml:space="preserve">DO PRAZO DE EXECUÇÃO E DAS NORMAS DE MEDIÇÃO: </w:t>
      </w:r>
    </w:p>
    <w:p w14:paraId="33EDCC18" w14:textId="77777777" w:rsidR="00F42F4C" w:rsidRDefault="00F42F4C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06135B5" w14:textId="4435177E" w:rsidR="00B57FB0" w:rsidRDefault="00B57FB0" w:rsidP="00F42F4C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7.1.</w:t>
      </w:r>
      <w:r w:rsidRPr="00B57FB0">
        <w:rPr>
          <w:rFonts w:ascii="Courier New" w:eastAsiaTheme="minorHAnsi" w:hAnsi="Courier New" w:cs="Courier New"/>
          <w:lang w:eastAsia="en-US"/>
        </w:rPr>
        <w:tab/>
        <w:t xml:space="preserve">O prazo para execução dos serviços de engenharia será de </w:t>
      </w:r>
      <w:r w:rsidR="00F41C98">
        <w:rPr>
          <w:rFonts w:ascii="Courier New" w:eastAsiaTheme="minorHAnsi" w:hAnsi="Courier New" w:cs="Courier New"/>
          <w:lang w:eastAsia="en-US"/>
        </w:rPr>
        <w:t>1</w:t>
      </w:r>
      <w:r w:rsidR="00F6235C">
        <w:rPr>
          <w:rFonts w:ascii="Courier New" w:eastAsiaTheme="minorHAnsi" w:hAnsi="Courier New" w:cs="Courier New"/>
          <w:lang w:eastAsia="en-US"/>
        </w:rPr>
        <w:t>2</w:t>
      </w:r>
      <w:r w:rsidR="00F41C98">
        <w:rPr>
          <w:rFonts w:ascii="Courier New" w:eastAsiaTheme="minorHAnsi" w:hAnsi="Courier New" w:cs="Courier New"/>
          <w:lang w:eastAsia="en-US"/>
        </w:rPr>
        <w:t>0</w:t>
      </w:r>
      <w:r w:rsidRPr="00B57FB0">
        <w:rPr>
          <w:rFonts w:ascii="Courier New" w:eastAsiaTheme="minorHAnsi" w:hAnsi="Courier New" w:cs="Courier New"/>
          <w:lang w:eastAsia="en-US"/>
        </w:rPr>
        <w:t xml:space="preserve"> (</w:t>
      </w:r>
      <w:r w:rsidR="00F41C98">
        <w:rPr>
          <w:rFonts w:ascii="Courier New" w:eastAsiaTheme="minorHAnsi" w:hAnsi="Courier New" w:cs="Courier New"/>
          <w:lang w:eastAsia="en-US"/>
        </w:rPr>
        <w:t xml:space="preserve">cento e </w:t>
      </w:r>
      <w:r w:rsidR="00F6235C">
        <w:rPr>
          <w:rFonts w:ascii="Courier New" w:eastAsiaTheme="minorHAnsi" w:hAnsi="Courier New" w:cs="Courier New"/>
          <w:lang w:eastAsia="en-US"/>
        </w:rPr>
        <w:t>vinte</w:t>
      </w:r>
      <w:r w:rsidRPr="00B57FB0">
        <w:rPr>
          <w:rFonts w:ascii="Courier New" w:eastAsiaTheme="minorHAnsi" w:hAnsi="Courier New" w:cs="Courier New"/>
          <w:lang w:eastAsia="en-US"/>
        </w:rPr>
        <w:t xml:space="preserve">) dias corridos a contar do início efetivo dos serviços após a emissão </w:t>
      </w:r>
      <w:r w:rsidR="00F41C98">
        <w:rPr>
          <w:rFonts w:ascii="Courier New" w:eastAsiaTheme="minorHAnsi" w:hAnsi="Courier New" w:cs="Courier New"/>
          <w:lang w:eastAsia="en-US"/>
        </w:rPr>
        <w:t>da Ordem de Serviço</w:t>
      </w:r>
      <w:r w:rsidRPr="00B57FB0">
        <w:rPr>
          <w:rFonts w:ascii="Courier New" w:eastAsiaTheme="minorHAnsi" w:hAnsi="Courier New" w:cs="Courier New"/>
          <w:lang w:eastAsia="en-US"/>
        </w:rPr>
        <w:t>;</w:t>
      </w:r>
    </w:p>
    <w:p w14:paraId="1C3F8731" w14:textId="77777777" w:rsidR="00F41C98" w:rsidRPr="00B57FB0" w:rsidRDefault="00F41C98" w:rsidP="00F42F4C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6C5629BB" w14:textId="650FA3D5" w:rsidR="00B57FB0" w:rsidRDefault="00B57FB0" w:rsidP="00F41C98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7.2.</w:t>
      </w:r>
      <w:r w:rsidRPr="00B57FB0">
        <w:rPr>
          <w:rFonts w:ascii="Courier New" w:eastAsiaTheme="minorHAnsi" w:hAnsi="Courier New" w:cs="Courier New"/>
          <w:lang w:eastAsia="en-US"/>
        </w:rPr>
        <w:tab/>
        <w:t xml:space="preserve">A CONTRATADA deve iniciar os serviços no prazo máximo de </w:t>
      </w:r>
      <w:r w:rsidR="00F41C98">
        <w:rPr>
          <w:rFonts w:ascii="Courier New" w:eastAsiaTheme="minorHAnsi" w:hAnsi="Courier New" w:cs="Courier New"/>
          <w:lang w:eastAsia="en-US"/>
        </w:rPr>
        <w:t>02</w:t>
      </w:r>
      <w:r w:rsidRPr="00B57FB0">
        <w:rPr>
          <w:rFonts w:ascii="Courier New" w:eastAsiaTheme="minorHAnsi" w:hAnsi="Courier New" w:cs="Courier New"/>
          <w:lang w:eastAsia="en-US"/>
        </w:rPr>
        <w:t xml:space="preserve"> dias após o recebimento </w:t>
      </w:r>
      <w:r w:rsidR="00F41C98">
        <w:rPr>
          <w:rFonts w:ascii="Courier New" w:eastAsiaTheme="minorHAnsi" w:hAnsi="Courier New" w:cs="Courier New"/>
          <w:lang w:eastAsia="en-US"/>
        </w:rPr>
        <w:t>da OS</w:t>
      </w:r>
      <w:r w:rsidRPr="00B57FB0">
        <w:rPr>
          <w:rFonts w:ascii="Courier New" w:eastAsiaTheme="minorHAnsi" w:hAnsi="Courier New" w:cs="Courier New"/>
          <w:lang w:eastAsia="en-US"/>
        </w:rPr>
        <w:t>;</w:t>
      </w:r>
    </w:p>
    <w:p w14:paraId="5A2AB31B" w14:textId="77777777" w:rsidR="00F41C98" w:rsidRPr="00B57FB0" w:rsidRDefault="00F41C98" w:rsidP="00F41C98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408BE7FD" w14:textId="240D14CC" w:rsidR="00B57FB0" w:rsidRDefault="00B57FB0" w:rsidP="00F41C98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7.3.</w:t>
      </w:r>
      <w:r w:rsidRPr="00B57FB0">
        <w:rPr>
          <w:rFonts w:ascii="Courier New" w:eastAsiaTheme="minorHAnsi" w:hAnsi="Courier New" w:cs="Courier New"/>
          <w:lang w:eastAsia="en-US"/>
        </w:rPr>
        <w:tab/>
        <w:t>As medições serão realizadas a cada 30 (trinta) dias, contados a partir do início efetivo dos serviços. As medições terão como base os serviços efetivamente realizados e concluídos satisfatoriamente no período, assim considerados aqueles formalmente aprovados pela FISCALIZAÇÃO, dentro do prazo estipulado;</w:t>
      </w:r>
    </w:p>
    <w:p w14:paraId="24E39799" w14:textId="77777777" w:rsidR="00F41C98" w:rsidRPr="00B57FB0" w:rsidRDefault="00F41C98" w:rsidP="00F41C98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524FB4E4" w14:textId="77777777" w:rsidR="00B57FB0" w:rsidRPr="00B57FB0" w:rsidRDefault="00B57FB0" w:rsidP="00F41C98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7.4.</w:t>
      </w:r>
      <w:r w:rsidRPr="00B57FB0">
        <w:rPr>
          <w:rFonts w:ascii="Courier New" w:eastAsiaTheme="minorHAnsi" w:hAnsi="Courier New" w:cs="Courier New"/>
          <w:lang w:eastAsia="en-US"/>
        </w:rPr>
        <w:tab/>
        <w:t>A CONTRATADA deverá apresentar planilha de medição contendo a especificação do serviço realizado, seu quantitativo, preço unitário, preço total por serviço e valor total da medição. Deve ainda apresentar cronograma de execução do serviço demonstrando o andamento da execução;</w:t>
      </w:r>
    </w:p>
    <w:p w14:paraId="56DB82D1" w14:textId="4A3B98FB" w:rsidR="00B57FB0" w:rsidRDefault="00B57FB0" w:rsidP="00F41C98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7.5.</w:t>
      </w:r>
      <w:r w:rsidRPr="00B57FB0">
        <w:rPr>
          <w:rFonts w:ascii="Courier New" w:eastAsiaTheme="minorHAnsi" w:hAnsi="Courier New" w:cs="Courier New"/>
          <w:lang w:eastAsia="en-US"/>
        </w:rPr>
        <w:tab/>
        <w:t>Perdas, sobras, quebras de unidades, ineficiência de mão-de-obra e outros, deverão ser considerados na composição de custos unitários, não sendo, em hipótese alguma, considerados na medição;</w:t>
      </w:r>
    </w:p>
    <w:p w14:paraId="6B68AB33" w14:textId="77777777" w:rsidR="00F41C98" w:rsidRPr="00B57FB0" w:rsidRDefault="00F41C98" w:rsidP="00F41C98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0F7ACECB" w14:textId="3E366CA9" w:rsidR="00DD1891" w:rsidRPr="0042346B" w:rsidRDefault="00B57FB0" w:rsidP="00F41C98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7.6.</w:t>
      </w:r>
      <w:r w:rsidRPr="00B57FB0">
        <w:rPr>
          <w:rFonts w:ascii="Courier New" w:eastAsiaTheme="minorHAnsi" w:hAnsi="Courier New" w:cs="Courier New"/>
          <w:lang w:eastAsia="en-US"/>
        </w:rPr>
        <w:tab/>
        <w:t>A medição de cada serviço será feita pela unidade básica utilizada na composição de preço unitário.</w:t>
      </w:r>
    </w:p>
    <w:p w14:paraId="0A1CBF85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42346B">
        <w:rPr>
          <w:rFonts w:ascii="Courier New" w:eastAsiaTheme="minorHAnsi" w:hAnsi="Courier New" w:cs="Courier New"/>
          <w:lang w:eastAsia="en-US"/>
        </w:rPr>
        <w:tab/>
      </w:r>
      <w:r w:rsidRPr="0042346B">
        <w:rPr>
          <w:rFonts w:ascii="Courier New" w:eastAsiaTheme="minorHAnsi" w:hAnsi="Courier New" w:cs="Courier New"/>
          <w:lang w:eastAsia="en-US"/>
        </w:rPr>
        <w:tab/>
      </w:r>
    </w:p>
    <w:p w14:paraId="724E7D6B" w14:textId="77777777" w:rsidR="00B509B7" w:rsidRDefault="00B509B7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15342CE7" w14:textId="77777777" w:rsidR="00B509B7" w:rsidRPr="00B509B7" w:rsidRDefault="00B509B7" w:rsidP="00B509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B509B7">
        <w:rPr>
          <w:rFonts w:ascii="Courier New" w:eastAsiaTheme="minorHAnsi" w:hAnsi="Courier New" w:cs="Courier New"/>
          <w:lang w:eastAsia="en-US"/>
        </w:rPr>
        <w:t>8.</w:t>
      </w:r>
      <w:r w:rsidRPr="00B509B7">
        <w:rPr>
          <w:rFonts w:ascii="Courier New" w:eastAsiaTheme="minorHAnsi" w:hAnsi="Courier New" w:cs="Courier New"/>
          <w:lang w:eastAsia="en-US"/>
        </w:rPr>
        <w:tab/>
        <w:t xml:space="preserve">DO PREÇO: </w:t>
      </w:r>
    </w:p>
    <w:p w14:paraId="2348A5AF" w14:textId="77777777" w:rsidR="006A4BFD" w:rsidRDefault="006A4BFD" w:rsidP="006A4BFD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0DAB5095" w14:textId="4DA3B543" w:rsidR="00B509B7" w:rsidRDefault="00B509B7" w:rsidP="006A4BFD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B509B7">
        <w:rPr>
          <w:rFonts w:ascii="Courier New" w:eastAsiaTheme="minorHAnsi" w:hAnsi="Courier New" w:cs="Courier New"/>
          <w:lang w:eastAsia="en-US"/>
        </w:rPr>
        <w:t>8.1.</w:t>
      </w:r>
      <w:r w:rsidRPr="00B509B7">
        <w:rPr>
          <w:rFonts w:ascii="Courier New" w:eastAsiaTheme="minorHAnsi" w:hAnsi="Courier New" w:cs="Courier New"/>
          <w:lang w:eastAsia="en-US"/>
        </w:rPr>
        <w:tab/>
        <w:t xml:space="preserve">O preço global para total execução dos serviços foi orçado em R$ </w:t>
      </w:r>
      <w:r w:rsidR="00F6235C">
        <w:rPr>
          <w:rFonts w:ascii="Courier New" w:eastAsiaTheme="minorHAnsi" w:hAnsi="Courier New" w:cs="Courier New"/>
          <w:lang w:eastAsia="en-US"/>
        </w:rPr>
        <w:t>202</w:t>
      </w:r>
      <w:r w:rsidR="003C7B66">
        <w:rPr>
          <w:rFonts w:ascii="Courier New" w:eastAsiaTheme="minorHAnsi" w:hAnsi="Courier New" w:cs="Courier New"/>
          <w:lang w:eastAsia="en-US"/>
        </w:rPr>
        <w:t>.</w:t>
      </w:r>
      <w:r w:rsidR="00F6235C">
        <w:rPr>
          <w:rFonts w:ascii="Courier New" w:eastAsiaTheme="minorHAnsi" w:hAnsi="Courier New" w:cs="Courier New"/>
          <w:lang w:eastAsia="en-US"/>
        </w:rPr>
        <w:t>751</w:t>
      </w:r>
      <w:r w:rsidR="006A4BFD">
        <w:rPr>
          <w:rFonts w:ascii="Courier New" w:eastAsiaTheme="minorHAnsi" w:hAnsi="Courier New" w:cs="Courier New"/>
          <w:lang w:eastAsia="en-US"/>
        </w:rPr>
        <w:t>,</w:t>
      </w:r>
      <w:r w:rsidR="00F6235C">
        <w:rPr>
          <w:rFonts w:ascii="Courier New" w:eastAsiaTheme="minorHAnsi" w:hAnsi="Courier New" w:cs="Courier New"/>
          <w:lang w:eastAsia="en-US"/>
        </w:rPr>
        <w:t>25</w:t>
      </w:r>
      <w:r w:rsidRPr="00B509B7">
        <w:rPr>
          <w:rFonts w:ascii="Courier New" w:eastAsiaTheme="minorHAnsi" w:hAnsi="Courier New" w:cs="Courier New"/>
          <w:lang w:eastAsia="en-US"/>
        </w:rPr>
        <w:t xml:space="preserve"> (</w:t>
      </w:r>
      <w:r w:rsidR="003C7B66">
        <w:rPr>
          <w:rFonts w:ascii="Courier New" w:eastAsiaTheme="minorHAnsi" w:hAnsi="Courier New" w:cs="Courier New"/>
          <w:lang w:eastAsia="en-US"/>
        </w:rPr>
        <w:t xml:space="preserve">Duzentos e </w:t>
      </w:r>
      <w:r w:rsidR="00F6235C">
        <w:rPr>
          <w:rFonts w:ascii="Courier New" w:eastAsiaTheme="minorHAnsi" w:hAnsi="Courier New" w:cs="Courier New"/>
          <w:lang w:eastAsia="en-US"/>
        </w:rPr>
        <w:t>dois</w:t>
      </w:r>
      <w:r w:rsidR="003C7B66">
        <w:rPr>
          <w:rFonts w:ascii="Courier New" w:eastAsiaTheme="minorHAnsi" w:hAnsi="Courier New" w:cs="Courier New"/>
          <w:lang w:eastAsia="en-US"/>
        </w:rPr>
        <w:t xml:space="preserve"> mil, </w:t>
      </w:r>
      <w:r w:rsidR="00F6235C">
        <w:rPr>
          <w:rFonts w:ascii="Courier New" w:eastAsiaTheme="minorHAnsi" w:hAnsi="Courier New" w:cs="Courier New"/>
          <w:lang w:eastAsia="en-US"/>
        </w:rPr>
        <w:t>setecentos e cinquenta e um reais e vinte e cinco centavos</w:t>
      </w:r>
      <w:bookmarkStart w:id="0" w:name="_GoBack"/>
      <w:bookmarkEnd w:id="0"/>
      <w:r w:rsidRPr="00B509B7">
        <w:rPr>
          <w:rFonts w:ascii="Courier New" w:eastAsiaTheme="minorHAnsi" w:hAnsi="Courier New" w:cs="Courier New"/>
          <w:lang w:eastAsia="en-US"/>
        </w:rPr>
        <w:t>), conforme composições de preços elaborada com base na tabela do SINAPI, utilizada em obras públicas e serviços de engenharia executados com recursos do Orçamento Geral da União, conforme disposto no art. 127 da Lei n.º 12.309/2010, Lei de Diretrizes Orçamentárias de 2011, já acrescidos de 25%, referente a bonificação, despesas indiretas e encargos sociais;</w:t>
      </w:r>
    </w:p>
    <w:p w14:paraId="00C85F93" w14:textId="77777777" w:rsidR="006A4BFD" w:rsidRPr="00B509B7" w:rsidRDefault="006A4BFD" w:rsidP="006A4BFD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003F17DF" w14:textId="22074B71" w:rsidR="00B509B7" w:rsidRDefault="00B509B7" w:rsidP="00B509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B509B7">
        <w:rPr>
          <w:rFonts w:ascii="Courier New" w:eastAsiaTheme="minorHAnsi" w:hAnsi="Courier New" w:cs="Courier New"/>
          <w:lang w:eastAsia="en-US"/>
        </w:rPr>
        <w:t>8.2.</w:t>
      </w:r>
      <w:r w:rsidRPr="00B509B7">
        <w:rPr>
          <w:rFonts w:ascii="Courier New" w:eastAsiaTheme="minorHAnsi" w:hAnsi="Courier New" w:cs="Courier New"/>
          <w:lang w:eastAsia="en-US"/>
        </w:rPr>
        <w:tab/>
        <w:t>Os proponentes deverão tomar como referência para elaboração de suas propostas o Caderno de Especificação Técnica, o Projeto, a Planilha e o Cronograma Físico-Financeiro, apresentados por esta Seção Judiciária;</w:t>
      </w:r>
    </w:p>
    <w:p w14:paraId="0CE5FB02" w14:textId="77777777" w:rsidR="006A4BFD" w:rsidRPr="00B509B7" w:rsidRDefault="006A4BFD" w:rsidP="00B509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6CE10E03" w14:textId="2BE58B72" w:rsidR="006A4BFD" w:rsidRDefault="00B509B7" w:rsidP="00B509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B509B7">
        <w:rPr>
          <w:rFonts w:ascii="Courier New" w:eastAsiaTheme="minorHAnsi" w:hAnsi="Courier New" w:cs="Courier New"/>
          <w:lang w:eastAsia="en-US"/>
        </w:rPr>
        <w:t>8.3.</w:t>
      </w:r>
      <w:r w:rsidRPr="00B509B7">
        <w:rPr>
          <w:rFonts w:ascii="Courier New" w:eastAsiaTheme="minorHAnsi" w:hAnsi="Courier New" w:cs="Courier New"/>
          <w:lang w:eastAsia="en-US"/>
        </w:rPr>
        <w:tab/>
        <w:t xml:space="preserve">Os preços de insumos não existentes na tabela SINAPI, foram retirados de outras bases de preços tais como </w:t>
      </w:r>
      <w:r w:rsidR="006A4BFD">
        <w:rPr>
          <w:rFonts w:ascii="Courier New" w:eastAsiaTheme="minorHAnsi" w:hAnsi="Courier New" w:cs="Courier New"/>
          <w:lang w:eastAsia="en-US"/>
        </w:rPr>
        <w:t>SEINFRA-CE (Secretaria de infraestrutura do estado do Ceará)</w:t>
      </w:r>
      <w:r w:rsidRPr="00B509B7">
        <w:rPr>
          <w:rFonts w:ascii="Courier New" w:eastAsiaTheme="minorHAnsi" w:hAnsi="Courier New" w:cs="Courier New"/>
          <w:lang w:eastAsia="en-US"/>
        </w:rPr>
        <w:t>, bem como de cotações no mercado local. A planilha de composição de preços unitários apresenta os insumos codificados conforme a base de pesquisa;</w:t>
      </w:r>
    </w:p>
    <w:p w14:paraId="20234F29" w14:textId="05A09AF6" w:rsidR="006A4BFD" w:rsidRDefault="006A4BFD" w:rsidP="00B509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26B44E06" w14:textId="3276A2D0" w:rsidR="006A4BFD" w:rsidRPr="006A4BFD" w:rsidRDefault="006A4BFD" w:rsidP="006A4BF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9</w:t>
      </w:r>
      <w:r w:rsidRPr="006A4BFD">
        <w:rPr>
          <w:rFonts w:ascii="Courier New" w:eastAsiaTheme="minorHAnsi" w:hAnsi="Courier New" w:cs="Courier New"/>
          <w:lang w:eastAsia="en-US"/>
        </w:rPr>
        <w:tab/>
        <w:t xml:space="preserve">DO PAGAMENTO: </w:t>
      </w:r>
    </w:p>
    <w:p w14:paraId="14C84D67" w14:textId="77777777" w:rsidR="006A4BFD" w:rsidRDefault="006A4BFD" w:rsidP="006A4BF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6E21FB6B" w14:textId="144A32C2" w:rsidR="006A4BFD" w:rsidRDefault="006A4BFD" w:rsidP="006A4BFD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9</w:t>
      </w:r>
      <w:r w:rsidRPr="006A4BFD">
        <w:rPr>
          <w:rFonts w:ascii="Courier New" w:eastAsiaTheme="minorHAnsi" w:hAnsi="Courier New" w:cs="Courier New"/>
          <w:lang w:eastAsia="en-US"/>
        </w:rPr>
        <w:t>.1.</w:t>
      </w:r>
      <w:r w:rsidRPr="006A4BFD">
        <w:rPr>
          <w:rFonts w:ascii="Courier New" w:eastAsiaTheme="minorHAnsi" w:hAnsi="Courier New" w:cs="Courier New"/>
          <w:lang w:eastAsia="en-US"/>
        </w:rPr>
        <w:tab/>
        <w:t xml:space="preserve">O pagamento será efetuado de acordo com o Cronograma Físico-Financeiro, em </w:t>
      </w:r>
      <w:r w:rsidR="003C7B66">
        <w:rPr>
          <w:rFonts w:ascii="Courier New" w:eastAsiaTheme="minorHAnsi" w:hAnsi="Courier New" w:cs="Courier New"/>
          <w:lang w:eastAsia="en-US"/>
        </w:rPr>
        <w:t>6</w:t>
      </w:r>
      <w:r w:rsidRPr="006A4BFD">
        <w:rPr>
          <w:rFonts w:ascii="Courier New" w:eastAsiaTheme="minorHAnsi" w:hAnsi="Courier New" w:cs="Courier New"/>
          <w:lang w:eastAsia="en-US"/>
        </w:rPr>
        <w:t xml:space="preserve"> parcelas, sendo a primeira medição com 30 (trinta) </w:t>
      </w:r>
      <w:r w:rsidRPr="006A4BFD">
        <w:rPr>
          <w:rFonts w:ascii="Courier New" w:eastAsiaTheme="minorHAnsi" w:hAnsi="Courier New" w:cs="Courier New"/>
          <w:lang w:eastAsia="en-US"/>
        </w:rPr>
        <w:lastRenderedPageBreak/>
        <w:t xml:space="preserve">dias após o início das obras, após a emissão </w:t>
      </w:r>
      <w:r>
        <w:rPr>
          <w:rFonts w:ascii="Courier New" w:eastAsiaTheme="minorHAnsi" w:hAnsi="Courier New" w:cs="Courier New"/>
          <w:lang w:eastAsia="en-US"/>
        </w:rPr>
        <w:t>da OS</w:t>
      </w:r>
      <w:r w:rsidRPr="006A4BFD">
        <w:rPr>
          <w:rFonts w:ascii="Courier New" w:eastAsiaTheme="minorHAnsi" w:hAnsi="Courier New" w:cs="Courier New"/>
          <w:lang w:eastAsia="en-US"/>
        </w:rPr>
        <w:t>, em parcelas proporcionais aos serviços executados, desde que a CONTRATADA:</w:t>
      </w:r>
    </w:p>
    <w:p w14:paraId="3475E505" w14:textId="77777777" w:rsidR="006A4BFD" w:rsidRPr="006A4BFD" w:rsidRDefault="006A4BFD" w:rsidP="006A4BFD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28B71D67" w14:textId="54DA376F" w:rsidR="006A4BFD" w:rsidRPr="006A4BFD" w:rsidRDefault="006A4BFD" w:rsidP="006A4BFD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9</w:t>
      </w:r>
      <w:r w:rsidRPr="006A4BFD">
        <w:rPr>
          <w:rFonts w:ascii="Courier New" w:eastAsiaTheme="minorHAnsi" w:hAnsi="Courier New" w:cs="Courier New"/>
          <w:lang w:eastAsia="en-US"/>
        </w:rPr>
        <w:t>.1.1.</w:t>
      </w:r>
      <w:r w:rsidRPr="006A4BFD">
        <w:rPr>
          <w:rFonts w:ascii="Courier New" w:eastAsiaTheme="minorHAnsi" w:hAnsi="Courier New" w:cs="Courier New"/>
          <w:lang w:eastAsia="en-US"/>
        </w:rPr>
        <w:tab/>
        <w:t xml:space="preserve">Apresente à CONTRATANTE a nota fiscal devidamente preenchida; </w:t>
      </w:r>
    </w:p>
    <w:p w14:paraId="527797A6" w14:textId="77777777" w:rsidR="006A4BFD" w:rsidRDefault="006A4BFD" w:rsidP="006A4BFD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9</w:t>
      </w:r>
      <w:r w:rsidRPr="006A4BFD">
        <w:rPr>
          <w:rFonts w:ascii="Courier New" w:eastAsiaTheme="minorHAnsi" w:hAnsi="Courier New" w:cs="Courier New"/>
          <w:lang w:eastAsia="en-US"/>
        </w:rPr>
        <w:t>.1.2.</w:t>
      </w:r>
      <w:r w:rsidRPr="006A4BFD">
        <w:rPr>
          <w:rFonts w:ascii="Courier New" w:eastAsiaTheme="minorHAnsi" w:hAnsi="Courier New" w:cs="Courier New"/>
          <w:lang w:eastAsia="en-US"/>
        </w:rPr>
        <w:tab/>
        <w:t>Indique o banco, agência e conta bancária da empresa;</w:t>
      </w:r>
    </w:p>
    <w:p w14:paraId="13EFB0B1" w14:textId="5E21D1B9" w:rsidR="006A4BFD" w:rsidRPr="006A4BFD" w:rsidRDefault="006A4BFD" w:rsidP="006A4BFD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 w:rsidRPr="006A4BFD">
        <w:rPr>
          <w:rFonts w:ascii="Courier New" w:eastAsiaTheme="minorHAnsi" w:hAnsi="Courier New" w:cs="Courier New"/>
          <w:lang w:eastAsia="en-US"/>
        </w:rPr>
        <w:t xml:space="preserve">  </w:t>
      </w:r>
    </w:p>
    <w:p w14:paraId="6D5A3995" w14:textId="22059B9F" w:rsidR="006A4BFD" w:rsidRDefault="006A4BFD" w:rsidP="006A4BFD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9</w:t>
      </w:r>
      <w:r w:rsidRPr="006A4BFD">
        <w:rPr>
          <w:rFonts w:ascii="Courier New" w:eastAsiaTheme="minorHAnsi" w:hAnsi="Courier New" w:cs="Courier New"/>
          <w:lang w:eastAsia="en-US"/>
        </w:rPr>
        <w:t>.1.3.</w:t>
      </w:r>
      <w:r w:rsidRPr="006A4BFD">
        <w:rPr>
          <w:rFonts w:ascii="Courier New" w:eastAsiaTheme="minorHAnsi" w:hAnsi="Courier New" w:cs="Courier New"/>
          <w:lang w:eastAsia="en-US"/>
        </w:rPr>
        <w:tab/>
        <w:t>Disponibilize, as certidões CND (INSS), CRF (FGTS) e conjunta da Receita Federal (RFB), atualizadas e em vigência;</w:t>
      </w:r>
    </w:p>
    <w:p w14:paraId="2286ED52" w14:textId="77777777" w:rsidR="006A4BFD" w:rsidRPr="006A4BFD" w:rsidRDefault="006A4BFD" w:rsidP="006A4BFD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39600DAE" w14:textId="52D01D5A" w:rsidR="006A4BFD" w:rsidRDefault="006A4BFD" w:rsidP="006A4BFD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9</w:t>
      </w:r>
      <w:r w:rsidRPr="006A4BFD">
        <w:rPr>
          <w:rFonts w:ascii="Courier New" w:eastAsiaTheme="minorHAnsi" w:hAnsi="Courier New" w:cs="Courier New"/>
          <w:lang w:eastAsia="en-US"/>
        </w:rPr>
        <w:t>.1.4.</w:t>
      </w:r>
      <w:r w:rsidRPr="006A4BFD">
        <w:rPr>
          <w:rFonts w:ascii="Courier New" w:eastAsiaTheme="minorHAnsi" w:hAnsi="Courier New" w:cs="Courier New"/>
          <w:lang w:eastAsia="en-US"/>
        </w:rPr>
        <w:tab/>
        <w:t>Apresente os seguintes comprovantes em relação a todos os empregados vinculados à execução dos serviços referentes ao mês a que se refere a medição:</w:t>
      </w:r>
    </w:p>
    <w:p w14:paraId="1502F6EA" w14:textId="77777777" w:rsidR="006A4BFD" w:rsidRPr="006A4BFD" w:rsidRDefault="006A4BFD" w:rsidP="006A4BFD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34F98C20" w14:textId="2CCB608A" w:rsidR="006A4BFD" w:rsidRDefault="006A4BFD" w:rsidP="006A4BFD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9</w:t>
      </w:r>
      <w:r w:rsidRPr="006A4BFD">
        <w:rPr>
          <w:rFonts w:ascii="Courier New" w:eastAsiaTheme="minorHAnsi" w:hAnsi="Courier New" w:cs="Courier New"/>
          <w:lang w:eastAsia="en-US"/>
        </w:rPr>
        <w:t>.1.4.1.</w:t>
      </w:r>
      <w:r w:rsidRPr="006A4BFD">
        <w:rPr>
          <w:rFonts w:ascii="Courier New" w:eastAsiaTheme="minorHAnsi" w:hAnsi="Courier New" w:cs="Courier New"/>
          <w:lang w:eastAsia="en-US"/>
        </w:rPr>
        <w:tab/>
        <w:t>Abertura da CEI dos serviços, na primeira medição;</w:t>
      </w:r>
    </w:p>
    <w:p w14:paraId="114367AD" w14:textId="77777777" w:rsidR="006A4BFD" w:rsidRPr="006A4BFD" w:rsidRDefault="006A4BFD" w:rsidP="006A4BFD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4669E4D4" w14:textId="6570ED39" w:rsidR="006A4BFD" w:rsidRPr="006A4BFD" w:rsidRDefault="006A4BFD" w:rsidP="006A4BFD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9</w:t>
      </w:r>
      <w:r w:rsidRPr="006A4BFD">
        <w:rPr>
          <w:rFonts w:ascii="Courier New" w:eastAsiaTheme="minorHAnsi" w:hAnsi="Courier New" w:cs="Courier New"/>
          <w:lang w:eastAsia="en-US"/>
        </w:rPr>
        <w:t>.2.</w:t>
      </w:r>
      <w:r w:rsidRPr="006A4BFD">
        <w:rPr>
          <w:rFonts w:ascii="Courier New" w:eastAsiaTheme="minorHAnsi" w:hAnsi="Courier New" w:cs="Courier New"/>
          <w:lang w:eastAsia="en-US"/>
        </w:rPr>
        <w:tab/>
        <w:t>O pagamento será condicionado, ainda, ao atesto na referida nota fiscal pela FISCALIZAÇÃO dest</w:t>
      </w:r>
      <w:r>
        <w:rPr>
          <w:rFonts w:ascii="Courier New" w:eastAsiaTheme="minorHAnsi" w:hAnsi="Courier New" w:cs="Courier New"/>
          <w:lang w:eastAsia="en-US"/>
        </w:rPr>
        <w:t>e Município</w:t>
      </w:r>
      <w:r w:rsidRPr="006A4BFD">
        <w:rPr>
          <w:rFonts w:ascii="Courier New" w:eastAsiaTheme="minorHAnsi" w:hAnsi="Courier New" w:cs="Courier New"/>
          <w:lang w:eastAsia="en-US"/>
        </w:rPr>
        <w:t xml:space="preserve">. </w:t>
      </w:r>
    </w:p>
    <w:p w14:paraId="7A1C8A98" w14:textId="77777777" w:rsidR="006A4BFD" w:rsidRDefault="006A4BFD" w:rsidP="006A4BF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F346C2C" w14:textId="77777777" w:rsidR="006A4BFD" w:rsidRDefault="006A4BFD" w:rsidP="00B509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0BEC12A8" w14:textId="230BD018" w:rsidR="0042346B" w:rsidRPr="0042346B" w:rsidRDefault="006A4BFD" w:rsidP="00B509B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10</w:t>
      </w:r>
      <w:r w:rsidR="0042346B" w:rsidRPr="0042346B">
        <w:rPr>
          <w:rFonts w:ascii="Courier New" w:eastAsiaTheme="minorHAnsi" w:hAnsi="Courier New" w:cs="Courier New"/>
          <w:lang w:eastAsia="en-US"/>
        </w:rPr>
        <w:t xml:space="preserve"> – Acompanhamento da execução:</w:t>
      </w:r>
      <w:r w:rsidR="0042346B" w:rsidRPr="0042346B">
        <w:rPr>
          <w:rFonts w:ascii="Courier New" w:eastAsiaTheme="minorHAnsi" w:hAnsi="Courier New" w:cs="Courier New"/>
          <w:lang w:eastAsia="en-US"/>
        </w:rPr>
        <w:tab/>
      </w:r>
    </w:p>
    <w:p w14:paraId="7A94797D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63A4F58A" w14:textId="3149B1BE" w:rsidR="006A4BFD" w:rsidRPr="006A4BFD" w:rsidRDefault="006A4BFD" w:rsidP="006A4BFD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10</w:t>
      </w:r>
      <w:r w:rsidRPr="006A4BFD">
        <w:rPr>
          <w:rFonts w:ascii="Courier New" w:eastAsiaTheme="minorHAnsi" w:hAnsi="Courier New" w:cs="Courier New"/>
          <w:lang w:eastAsia="en-US"/>
        </w:rPr>
        <w:t>.1.</w:t>
      </w:r>
      <w:r w:rsidRPr="006A4BFD">
        <w:rPr>
          <w:rFonts w:ascii="Courier New" w:eastAsiaTheme="minorHAnsi" w:hAnsi="Courier New" w:cs="Courier New"/>
          <w:lang w:eastAsia="en-US"/>
        </w:rPr>
        <w:tab/>
        <w:t xml:space="preserve">Não obstante a EMPRESA(S) VENCEDORA(S) DA LICITAÇÃO seja a única e exclusiva responsável pela execução de todos os serviços, a </w:t>
      </w:r>
      <w:r w:rsidR="00B30063">
        <w:rPr>
          <w:rFonts w:ascii="Courier New" w:eastAsiaTheme="minorHAnsi" w:hAnsi="Courier New" w:cs="Courier New"/>
          <w:lang w:eastAsia="en-US"/>
        </w:rPr>
        <w:t>PREFEITURA MUNICIPAL DE SÃO RAIMUNDO NONATO</w:t>
      </w:r>
      <w:r w:rsidRPr="006A4BFD">
        <w:rPr>
          <w:rFonts w:ascii="Courier New" w:eastAsiaTheme="minorHAnsi" w:hAnsi="Courier New" w:cs="Courier New"/>
          <w:lang w:eastAsia="en-US"/>
        </w:rPr>
        <w:t xml:space="preserve"> reserva-se o direito de, sem que de qualquer forma restrinja a plenitude desta responsabilidade, exercer a mais ampla e completa fiscalização sobre os serviços, diretamente, pela FISCALIZAÇÃO </w:t>
      </w:r>
      <w:r w:rsidR="00B30063">
        <w:rPr>
          <w:rFonts w:ascii="Courier New" w:eastAsiaTheme="minorHAnsi" w:hAnsi="Courier New" w:cs="Courier New"/>
          <w:lang w:eastAsia="en-US"/>
        </w:rPr>
        <w:t>deste município</w:t>
      </w:r>
      <w:r w:rsidRPr="006A4BFD">
        <w:rPr>
          <w:rFonts w:ascii="Courier New" w:eastAsiaTheme="minorHAnsi" w:hAnsi="Courier New" w:cs="Courier New"/>
          <w:lang w:eastAsia="en-US"/>
        </w:rPr>
        <w:t>;</w:t>
      </w:r>
    </w:p>
    <w:p w14:paraId="4CEDB228" w14:textId="77777777" w:rsidR="00B30063" w:rsidRDefault="00B30063" w:rsidP="006A4BF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A6CA751" w14:textId="7334A208" w:rsidR="006A4BFD" w:rsidRDefault="006A4BFD" w:rsidP="00B30063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6A4BFD">
        <w:rPr>
          <w:rFonts w:ascii="Courier New" w:eastAsiaTheme="minorHAnsi" w:hAnsi="Courier New" w:cs="Courier New"/>
          <w:lang w:eastAsia="en-US"/>
        </w:rPr>
        <w:t>1</w:t>
      </w:r>
      <w:r w:rsidR="00B30063">
        <w:rPr>
          <w:rFonts w:ascii="Courier New" w:eastAsiaTheme="minorHAnsi" w:hAnsi="Courier New" w:cs="Courier New"/>
          <w:lang w:eastAsia="en-US"/>
        </w:rPr>
        <w:t>0</w:t>
      </w:r>
      <w:r w:rsidRPr="006A4BFD">
        <w:rPr>
          <w:rFonts w:ascii="Courier New" w:eastAsiaTheme="minorHAnsi" w:hAnsi="Courier New" w:cs="Courier New"/>
          <w:lang w:eastAsia="en-US"/>
        </w:rPr>
        <w:t>.2.</w:t>
      </w:r>
      <w:r w:rsidRPr="006A4BFD">
        <w:rPr>
          <w:rFonts w:ascii="Courier New" w:eastAsiaTheme="minorHAnsi" w:hAnsi="Courier New" w:cs="Courier New"/>
          <w:lang w:eastAsia="en-US"/>
        </w:rPr>
        <w:tab/>
        <w:t>A FISCALIZAÇÃO pode sustar qualquer trabalho que esteja sendo executado em desacordo com o especificado, sempre que essa medida se tornar necessária;</w:t>
      </w:r>
    </w:p>
    <w:p w14:paraId="45390F35" w14:textId="77777777" w:rsidR="00B30063" w:rsidRPr="006A4BFD" w:rsidRDefault="00B30063" w:rsidP="00B30063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455BB5C0" w14:textId="2B3B8CB7" w:rsidR="006A4BFD" w:rsidRDefault="006A4BFD" w:rsidP="00B30063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6A4BFD">
        <w:rPr>
          <w:rFonts w:ascii="Courier New" w:eastAsiaTheme="minorHAnsi" w:hAnsi="Courier New" w:cs="Courier New"/>
          <w:lang w:eastAsia="en-US"/>
        </w:rPr>
        <w:t>1</w:t>
      </w:r>
      <w:r w:rsidR="00B30063">
        <w:rPr>
          <w:rFonts w:ascii="Courier New" w:eastAsiaTheme="minorHAnsi" w:hAnsi="Courier New" w:cs="Courier New"/>
          <w:lang w:eastAsia="en-US"/>
        </w:rPr>
        <w:t>0</w:t>
      </w:r>
      <w:r w:rsidRPr="006A4BFD">
        <w:rPr>
          <w:rFonts w:ascii="Courier New" w:eastAsiaTheme="minorHAnsi" w:hAnsi="Courier New" w:cs="Courier New"/>
          <w:lang w:eastAsia="en-US"/>
        </w:rPr>
        <w:t>.3.</w:t>
      </w:r>
      <w:r w:rsidRPr="006A4BFD">
        <w:rPr>
          <w:rFonts w:ascii="Courier New" w:eastAsiaTheme="minorHAnsi" w:hAnsi="Courier New" w:cs="Courier New"/>
          <w:lang w:eastAsia="en-US"/>
        </w:rPr>
        <w:tab/>
        <w:t>A FISCALIZAÇÃO velará pelo controle dos materiais utilizados nos serviços, podendo adotar procedimentos técnicos consagrados e também o seguinte:</w:t>
      </w:r>
    </w:p>
    <w:p w14:paraId="26922518" w14:textId="77777777" w:rsidR="00B30063" w:rsidRPr="006A4BFD" w:rsidRDefault="00B30063" w:rsidP="00B30063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6A587318" w14:textId="5D758EB4" w:rsidR="006A4BFD" w:rsidRDefault="006A4BFD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 w:rsidRPr="006A4BFD">
        <w:rPr>
          <w:rFonts w:ascii="Courier New" w:eastAsiaTheme="minorHAnsi" w:hAnsi="Courier New" w:cs="Courier New"/>
          <w:lang w:eastAsia="en-US"/>
        </w:rPr>
        <w:lastRenderedPageBreak/>
        <w:t>1</w:t>
      </w:r>
      <w:r w:rsidR="00B30063">
        <w:rPr>
          <w:rFonts w:ascii="Courier New" w:eastAsiaTheme="minorHAnsi" w:hAnsi="Courier New" w:cs="Courier New"/>
          <w:lang w:eastAsia="en-US"/>
        </w:rPr>
        <w:t>0</w:t>
      </w:r>
      <w:r w:rsidRPr="006A4BFD">
        <w:rPr>
          <w:rFonts w:ascii="Courier New" w:eastAsiaTheme="minorHAnsi" w:hAnsi="Courier New" w:cs="Courier New"/>
          <w:lang w:eastAsia="en-US"/>
        </w:rPr>
        <w:t>.3.1.</w:t>
      </w:r>
      <w:r w:rsidRPr="006A4BFD">
        <w:rPr>
          <w:rFonts w:ascii="Courier New" w:eastAsiaTheme="minorHAnsi" w:hAnsi="Courier New" w:cs="Courier New"/>
          <w:lang w:eastAsia="en-US"/>
        </w:rPr>
        <w:tab/>
        <w:t>Se julgar necessário, a FISCALIZAÇÃO poderá solicitar à CONTRATADA a apresentação de informação, por escrito, dos locais de origem dos materiais ou de certificados de ensaios relativos aos mesmos que comprovem a qualidade e/ou similaridade dos materiais empregados. Os ensaios e as verificações serão providenciados pela CONTRATADA, sem ônus para a CONTRATANTE, e executados por laboratórios aprovados pela FISCALIZAÇÃO;</w:t>
      </w:r>
    </w:p>
    <w:p w14:paraId="01F0724D" w14:textId="77777777" w:rsidR="00B30063" w:rsidRPr="006A4BFD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5E445295" w14:textId="2294C7F9" w:rsidR="006A4BFD" w:rsidRPr="006A4BFD" w:rsidRDefault="006A4BFD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 w:rsidRPr="006A4BFD">
        <w:rPr>
          <w:rFonts w:ascii="Courier New" w:eastAsiaTheme="minorHAnsi" w:hAnsi="Courier New" w:cs="Courier New"/>
          <w:lang w:eastAsia="en-US"/>
        </w:rPr>
        <w:t>1</w:t>
      </w:r>
      <w:r w:rsidR="00B30063">
        <w:rPr>
          <w:rFonts w:ascii="Courier New" w:eastAsiaTheme="minorHAnsi" w:hAnsi="Courier New" w:cs="Courier New"/>
          <w:lang w:eastAsia="en-US"/>
        </w:rPr>
        <w:t>0</w:t>
      </w:r>
      <w:r w:rsidRPr="006A4BFD">
        <w:rPr>
          <w:rFonts w:ascii="Courier New" w:eastAsiaTheme="minorHAnsi" w:hAnsi="Courier New" w:cs="Courier New"/>
          <w:lang w:eastAsia="en-US"/>
        </w:rPr>
        <w:t>.3.2.</w:t>
      </w:r>
      <w:r w:rsidRPr="006A4BFD">
        <w:rPr>
          <w:rFonts w:ascii="Courier New" w:eastAsiaTheme="minorHAnsi" w:hAnsi="Courier New" w:cs="Courier New"/>
          <w:lang w:eastAsia="en-US"/>
        </w:rPr>
        <w:tab/>
        <w:t>Os materiais que não atenderem às especificações não poderão ser estocados no local de realização dos serviços;</w:t>
      </w:r>
    </w:p>
    <w:p w14:paraId="62490230" w14:textId="77777777" w:rsidR="00B30063" w:rsidRDefault="00B30063" w:rsidP="006A4BF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E21096C" w14:textId="7C43B5A6" w:rsidR="006A4BFD" w:rsidRPr="006A4BFD" w:rsidRDefault="006A4BFD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 w:rsidRPr="006A4BFD">
        <w:rPr>
          <w:rFonts w:ascii="Courier New" w:eastAsiaTheme="minorHAnsi" w:hAnsi="Courier New" w:cs="Courier New"/>
          <w:lang w:eastAsia="en-US"/>
        </w:rPr>
        <w:t>1</w:t>
      </w:r>
      <w:r w:rsidR="00B30063">
        <w:rPr>
          <w:rFonts w:ascii="Courier New" w:eastAsiaTheme="minorHAnsi" w:hAnsi="Courier New" w:cs="Courier New"/>
          <w:lang w:eastAsia="en-US"/>
        </w:rPr>
        <w:t>0</w:t>
      </w:r>
      <w:r w:rsidRPr="006A4BFD">
        <w:rPr>
          <w:rFonts w:ascii="Courier New" w:eastAsiaTheme="minorHAnsi" w:hAnsi="Courier New" w:cs="Courier New"/>
          <w:lang w:eastAsia="en-US"/>
        </w:rPr>
        <w:t>.3.3.</w:t>
      </w:r>
      <w:r w:rsidRPr="006A4BFD">
        <w:rPr>
          <w:rFonts w:ascii="Courier New" w:eastAsiaTheme="minorHAnsi" w:hAnsi="Courier New" w:cs="Courier New"/>
          <w:lang w:eastAsia="en-US"/>
        </w:rPr>
        <w:tab/>
        <w:t>Os materiais inflamáveis só poderão ser depositados em áreas autorizadas pela FISCALIZAÇÃO, devendo a CONTRATADA providenciar para estas áreas os dispositivos de proteção contra incêndios determinados pelos órgãos competentes;</w:t>
      </w:r>
    </w:p>
    <w:p w14:paraId="300F486C" w14:textId="77777777" w:rsidR="00B30063" w:rsidRDefault="00B30063" w:rsidP="006A4BF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47378A2" w14:textId="04C0EC9B" w:rsidR="006A4BFD" w:rsidRPr="006A4BFD" w:rsidRDefault="00B30063" w:rsidP="00B30063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10</w:t>
      </w:r>
      <w:r w:rsidR="006A4BFD" w:rsidRPr="006A4BFD">
        <w:rPr>
          <w:rFonts w:ascii="Courier New" w:eastAsiaTheme="minorHAnsi" w:hAnsi="Courier New" w:cs="Courier New"/>
          <w:lang w:eastAsia="en-US"/>
        </w:rPr>
        <w:t>.4.</w:t>
      </w:r>
      <w:r w:rsidR="006A4BFD" w:rsidRPr="006A4BFD">
        <w:rPr>
          <w:rFonts w:ascii="Courier New" w:eastAsiaTheme="minorHAnsi" w:hAnsi="Courier New" w:cs="Courier New"/>
          <w:lang w:eastAsia="en-US"/>
        </w:rPr>
        <w:tab/>
        <w:t xml:space="preserve">A CONTRATADA deverá levar em conta todas as precauções e zelar permanentemente para que as suas operações não provoquem danos físicos ou materiais a terceiros, cabendo-lhe, exclusivamente, todos os ônus para reparação de eventuais danos causados. </w:t>
      </w:r>
    </w:p>
    <w:p w14:paraId="2F4E5657" w14:textId="6B532424" w:rsidR="00B57FB0" w:rsidRDefault="00B57FB0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3DF5BD6" w14:textId="186E79C2" w:rsidR="00B57FB0" w:rsidRPr="00B57FB0" w:rsidRDefault="00B30063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>
        <w:rPr>
          <w:rFonts w:ascii="Courier New" w:eastAsiaTheme="minorHAnsi" w:hAnsi="Courier New" w:cs="Courier New"/>
          <w:lang w:eastAsia="en-US"/>
        </w:rPr>
        <w:t xml:space="preserve"> - </w:t>
      </w:r>
      <w:r w:rsidR="00B57FB0" w:rsidRPr="00B57FB0">
        <w:rPr>
          <w:rFonts w:ascii="Courier New" w:eastAsiaTheme="minorHAnsi" w:hAnsi="Courier New" w:cs="Courier New"/>
          <w:lang w:eastAsia="en-US"/>
        </w:rPr>
        <w:t xml:space="preserve">DOS SERVIÇOS A SEREM EXECUTADOS PELA CONTRATADA </w:t>
      </w:r>
    </w:p>
    <w:p w14:paraId="76E99572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AD324FD" w14:textId="219F786F" w:rsidR="00B57FB0" w:rsidRPr="00B57FB0" w:rsidRDefault="00B57FB0" w:rsidP="00B57FB0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 w:rsidRPr="00B57FB0">
        <w:rPr>
          <w:rFonts w:ascii="Courier New" w:eastAsiaTheme="minorHAnsi" w:hAnsi="Courier New" w:cs="Courier New"/>
          <w:lang w:eastAsia="en-US"/>
        </w:rPr>
        <w:t>Os serviços deverão ser executados nos termos fixados nos Projetos e no</w:t>
      </w:r>
      <w:r w:rsidR="00EB6897">
        <w:rPr>
          <w:rFonts w:ascii="Courier New" w:eastAsiaTheme="minorHAnsi" w:hAnsi="Courier New" w:cs="Courier New"/>
          <w:lang w:eastAsia="en-US"/>
        </w:rPr>
        <w:t xml:space="preserve"> </w:t>
      </w:r>
      <w:r w:rsidRPr="00B57FB0">
        <w:rPr>
          <w:rFonts w:ascii="Courier New" w:eastAsiaTheme="minorHAnsi" w:hAnsi="Courier New" w:cs="Courier New"/>
          <w:lang w:eastAsia="en-US"/>
        </w:rPr>
        <w:t xml:space="preserve">Caderno de </w:t>
      </w:r>
      <w:r w:rsidR="00B30063" w:rsidRPr="00B57FB0">
        <w:rPr>
          <w:rFonts w:ascii="Courier New" w:eastAsiaTheme="minorHAnsi" w:hAnsi="Courier New" w:cs="Courier New"/>
          <w:lang w:eastAsia="en-US"/>
        </w:rPr>
        <w:t>Especificações</w:t>
      </w:r>
      <w:r w:rsidR="00B30063">
        <w:rPr>
          <w:rFonts w:ascii="Courier New" w:eastAsiaTheme="minorHAnsi" w:hAnsi="Courier New" w:cs="Courier New"/>
          <w:lang w:eastAsia="en-US"/>
        </w:rPr>
        <w:t xml:space="preserve">, </w:t>
      </w:r>
      <w:r w:rsidRPr="00B57FB0">
        <w:rPr>
          <w:rFonts w:ascii="Courier New" w:eastAsiaTheme="minorHAnsi" w:hAnsi="Courier New" w:cs="Courier New"/>
          <w:lang w:eastAsia="en-US"/>
        </w:rPr>
        <w:t xml:space="preserve">Planilha Orçamentária, Cronograma Físico-financeiro, Composições de Preços Unitários </w:t>
      </w:r>
      <w:r w:rsidR="00B30063">
        <w:rPr>
          <w:rFonts w:ascii="Courier New" w:eastAsiaTheme="minorHAnsi" w:hAnsi="Courier New" w:cs="Courier New"/>
          <w:lang w:eastAsia="en-US"/>
        </w:rPr>
        <w:t>(</w:t>
      </w:r>
      <w:r w:rsidRPr="00B57FB0">
        <w:rPr>
          <w:rFonts w:ascii="Courier New" w:eastAsiaTheme="minorHAnsi" w:hAnsi="Courier New" w:cs="Courier New"/>
          <w:lang w:eastAsia="en-US"/>
        </w:rPr>
        <w:t xml:space="preserve">elaborados pelo engenheiro civil </w:t>
      </w:r>
      <w:r w:rsidR="00B30063">
        <w:rPr>
          <w:rFonts w:ascii="Courier New" w:eastAsiaTheme="minorHAnsi" w:hAnsi="Courier New" w:cs="Courier New"/>
          <w:lang w:eastAsia="en-US"/>
        </w:rPr>
        <w:t>Sílverson de Negreiros Sousa</w:t>
      </w:r>
      <w:r w:rsidRPr="00B57FB0">
        <w:rPr>
          <w:rFonts w:ascii="Courier New" w:eastAsiaTheme="minorHAnsi" w:hAnsi="Courier New" w:cs="Courier New"/>
          <w:lang w:eastAsia="en-US"/>
        </w:rPr>
        <w:t xml:space="preserve"> - CREA-P</w:t>
      </w:r>
      <w:r w:rsidR="00B30063">
        <w:rPr>
          <w:rFonts w:ascii="Courier New" w:eastAsiaTheme="minorHAnsi" w:hAnsi="Courier New" w:cs="Courier New"/>
          <w:lang w:eastAsia="en-US"/>
        </w:rPr>
        <w:t>I</w:t>
      </w:r>
      <w:r w:rsidRPr="00B57FB0">
        <w:rPr>
          <w:rFonts w:ascii="Courier New" w:eastAsiaTheme="minorHAnsi" w:hAnsi="Courier New" w:cs="Courier New"/>
          <w:lang w:eastAsia="en-US"/>
        </w:rPr>
        <w:t xml:space="preserve"> </w:t>
      </w:r>
      <w:r w:rsidR="00B30063">
        <w:rPr>
          <w:rFonts w:ascii="Courier New" w:eastAsiaTheme="minorHAnsi" w:hAnsi="Courier New" w:cs="Courier New"/>
          <w:lang w:eastAsia="en-US"/>
        </w:rPr>
        <w:t>191.157.747-6</w:t>
      </w:r>
      <w:r w:rsidRPr="00B57FB0">
        <w:rPr>
          <w:rFonts w:ascii="Courier New" w:eastAsiaTheme="minorHAnsi" w:hAnsi="Courier New" w:cs="Courier New"/>
          <w:lang w:eastAsia="en-US"/>
        </w:rPr>
        <w:t xml:space="preserve">).  </w:t>
      </w:r>
    </w:p>
    <w:p w14:paraId="713EEEAD" w14:textId="77777777" w:rsidR="00B57FB0" w:rsidRP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16574ADA" w14:textId="03B5EAA7" w:rsidR="00B57FB0" w:rsidRPr="00B57FB0" w:rsidRDefault="00B30063" w:rsidP="00B30063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11.1. </w:t>
      </w:r>
      <w:r w:rsidR="00B57FB0" w:rsidRPr="00B57FB0">
        <w:rPr>
          <w:rFonts w:ascii="Courier New" w:eastAsiaTheme="minorHAnsi" w:hAnsi="Courier New" w:cs="Courier New"/>
          <w:lang w:eastAsia="en-US"/>
        </w:rPr>
        <w:t xml:space="preserve">PRELIMINARES </w:t>
      </w:r>
    </w:p>
    <w:p w14:paraId="69F063B3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2DDF452B" w14:textId="608C1702" w:rsidR="00B57FB0" w:rsidRPr="00B57FB0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.1.1.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 xml:space="preserve">Contratação de mão-de-obra, atentando-se para a devida formalização, com fornecimento dos vales-transportes relativos ao mês de início da prestação dos serviços, aquisição de ferramentas, uniformes padronizados, crachás de identificação no qual deverá constar o nome e atividade exercida pelo empregado da contratada e equipamentos, inclusive os de proteção individual e coletivo necessários, na forma do art. 166 da CLT; </w:t>
      </w:r>
    </w:p>
    <w:p w14:paraId="696D5065" w14:textId="77777777" w:rsidR="00B57FB0" w:rsidRP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21B2215D" w14:textId="7991464E" w:rsidR="00B57FB0" w:rsidRPr="00B57FB0" w:rsidRDefault="00B30063" w:rsidP="00B30063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 xml:space="preserve">.2. TÉCNICOS PROFISSIONAIS </w:t>
      </w:r>
    </w:p>
    <w:p w14:paraId="7C05F51C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9B6AB20" w14:textId="3EB00A4F" w:rsidR="00B57FB0" w:rsidRPr="00B57FB0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.2.1.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 xml:space="preserve">Execução e administração da obra, com o Registro da devida Anotação de Responsabilidade Técnica (ART) junto ao CREA; </w:t>
      </w:r>
    </w:p>
    <w:p w14:paraId="0BF6626C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FCFC942" w14:textId="0BDAB64A" w:rsidR="00B57FB0" w:rsidRPr="00B57FB0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.2.2.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 xml:space="preserve">Leitura e interpretação dos projetos (consulta aos projetistas quanto às dúvidas suscitadas); </w:t>
      </w:r>
    </w:p>
    <w:p w14:paraId="2946A98A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6168D2A0" w14:textId="1619EDCB" w:rsidR="00B57FB0" w:rsidRPr="00B57FB0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.2.3.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 xml:space="preserve">Aplicação das Normas de Segurança e Medicina do Trabalho; </w:t>
      </w:r>
    </w:p>
    <w:p w14:paraId="15F57452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0D652277" w14:textId="6D6B511A" w:rsidR="00B57FB0" w:rsidRPr="00B57FB0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.2.4.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 xml:space="preserve">Outros serviços técnicos afins. </w:t>
      </w:r>
    </w:p>
    <w:p w14:paraId="7BE7D6A4" w14:textId="77777777" w:rsidR="00B57FB0" w:rsidRP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08224040" w14:textId="4FEBF29B" w:rsidR="00B57FB0" w:rsidRPr="00B57FB0" w:rsidRDefault="00B30063" w:rsidP="00B30063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B57FB0" w:rsidRPr="00B57FB0">
        <w:rPr>
          <w:rFonts w:ascii="Courier New" w:eastAsiaTheme="minorHAnsi" w:hAnsi="Courier New" w:cs="Courier New"/>
          <w:lang w:eastAsia="en-US"/>
        </w:rPr>
        <w:t xml:space="preserve">DE EXECUÇÃO </w:t>
      </w:r>
    </w:p>
    <w:p w14:paraId="3B60126D" w14:textId="77777777" w:rsidR="00B57FB0" w:rsidRDefault="00B57FB0" w:rsidP="00B57FB0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250795AB" w14:textId="13DEA8F9" w:rsidR="00B57FB0" w:rsidRPr="00B57FB0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.3.1.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 xml:space="preserve">Os serviços deverão ser executados conforme as especificações definidas nos Projetos, Caderno de Especificações, Planilha Orçamentária e Cronograma Físico-Financeiro, cabendo à CONTRATADA total responsabilidade pela perfeita execução e funcionamento dos mesmos, sem qualquer ônus adicional à CONTRATANTE; </w:t>
      </w:r>
    </w:p>
    <w:p w14:paraId="419B0FA5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2F05805D" w14:textId="7DB43CBC" w:rsidR="00B57FB0" w:rsidRPr="00B57FB0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.3.2.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 xml:space="preserve">Será admitida equivalência de materiais propostos nas especificações técnicas, desde que para isso haja solicitação prévia e acatamento da fiscalização e dos projetistas; </w:t>
      </w:r>
    </w:p>
    <w:p w14:paraId="578430D3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011A2EF4" w14:textId="728DB333" w:rsidR="00B57FB0" w:rsidRPr="00B57FB0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.3.3.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A execução dos serviços deverá ser realizada conforme diretrizes definidas nas especificações/planilhas, projetos complementares, se for o caso, e seus anexos;</w:t>
      </w:r>
    </w:p>
    <w:p w14:paraId="271BB132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6487FED6" w14:textId="6AB21E61" w:rsidR="00B57FB0" w:rsidRPr="00B57FB0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.3.4.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Fazem parte da empreitada por preço unitário todos os elementos desenhados nos projetos, nos detalhes e/ou constantes neste caderno de especificações técnicas e/ou constantes na planilha orçamentária, mesmo que não sejam relacionados na proposta da CONTRATADA.</w:t>
      </w:r>
    </w:p>
    <w:p w14:paraId="73F4AB53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0483A6C" w14:textId="6FDF9C9C" w:rsidR="00B57FB0" w:rsidRPr="00B57FB0" w:rsidRDefault="00B30063" w:rsidP="00B30063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.3.5.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Os serviços a serem executados deverão obedecer rigorosamente:</w:t>
      </w:r>
    </w:p>
    <w:p w14:paraId="0C1BF94A" w14:textId="77777777" w:rsid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7DF62F00" w14:textId="689D7AAA" w:rsidR="00B57FB0" w:rsidRPr="00B57FB0" w:rsidRDefault="00B30063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lastRenderedPageBreak/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.3.5.1.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Às Normas e as Especificações constantes deste Termo de Referência / Projeto Básico, do Caderno de Especificações Técnicas, do Edital do Certame e do futuro Contrato;</w:t>
      </w:r>
    </w:p>
    <w:p w14:paraId="74347CD0" w14:textId="77777777" w:rsidR="00144ED7" w:rsidRDefault="00144ED7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6876172C" w14:textId="416253C5" w:rsidR="00B57FB0" w:rsidRPr="00B57FB0" w:rsidRDefault="00B30063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.3.5.2.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Às Normas da ABNT;</w:t>
      </w:r>
    </w:p>
    <w:p w14:paraId="06AFEAAE" w14:textId="77777777" w:rsidR="00144ED7" w:rsidRDefault="00144ED7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1563DCB6" w14:textId="1CA52602" w:rsidR="00B57FB0" w:rsidRPr="00B57FB0" w:rsidRDefault="00B30063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.3.5.3.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As Normas de Corpo de Bombeiros;</w:t>
      </w:r>
    </w:p>
    <w:p w14:paraId="6E6B0627" w14:textId="77777777" w:rsidR="00144ED7" w:rsidRDefault="00144ED7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3316F0E9" w14:textId="25CAC16C" w:rsidR="00B57FB0" w:rsidRPr="00B57FB0" w:rsidRDefault="00B30063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.3.5.4.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As Normas de Segurança e Medicina do Trabalho;</w:t>
      </w:r>
    </w:p>
    <w:p w14:paraId="6912435E" w14:textId="77777777" w:rsidR="00144ED7" w:rsidRDefault="00144ED7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1224D65E" w14:textId="1AD7EFAB" w:rsidR="00B57FB0" w:rsidRPr="00B57FB0" w:rsidRDefault="00B30063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.3.5.5.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 xml:space="preserve">Às disposições legais da União, do Estado da </w:t>
      </w:r>
      <w:r>
        <w:rPr>
          <w:rFonts w:ascii="Courier New" w:eastAsiaTheme="minorHAnsi" w:hAnsi="Courier New" w:cs="Courier New"/>
          <w:lang w:eastAsia="en-US"/>
        </w:rPr>
        <w:t>Piauí</w:t>
      </w:r>
      <w:r w:rsidR="00B57FB0" w:rsidRPr="00B57FB0">
        <w:rPr>
          <w:rFonts w:ascii="Courier New" w:eastAsiaTheme="minorHAnsi" w:hAnsi="Courier New" w:cs="Courier New"/>
          <w:lang w:eastAsia="en-US"/>
        </w:rPr>
        <w:t xml:space="preserve"> e da cidade de </w:t>
      </w:r>
      <w:r>
        <w:rPr>
          <w:rFonts w:ascii="Courier New" w:eastAsiaTheme="minorHAnsi" w:hAnsi="Courier New" w:cs="Courier New"/>
          <w:lang w:eastAsia="en-US"/>
        </w:rPr>
        <w:t>São Raimundo Nonato</w:t>
      </w:r>
      <w:r w:rsidR="00B57FB0" w:rsidRPr="00B57FB0">
        <w:rPr>
          <w:rFonts w:ascii="Courier New" w:eastAsiaTheme="minorHAnsi" w:hAnsi="Courier New" w:cs="Courier New"/>
          <w:lang w:eastAsia="en-US"/>
        </w:rPr>
        <w:t>;</w:t>
      </w:r>
    </w:p>
    <w:p w14:paraId="6E59A604" w14:textId="77777777" w:rsidR="00144ED7" w:rsidRDefault="00144ED7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2A407EB6" w14:textId="7CAF5B97" w:rsidR="00B57FB0" w:rsidRPr="00B57FB0" w:rsidRDefault="00B30063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.3.5.6.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Aos Regulamentos das empresas concessionárias;</w:t>
      </w:r>
    </w:p>
    <w:p w14:paraId="1E934E40" w14:textId="77777777" w:rsidR="00144ED7" w:rsidRDefault="00144ED7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0749C631" w14:textId="0042D288" w:rsidR="00B57FB0" w:rsidRPr="00B57FB0" w:rsidRDefault="00B30063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.3.5.7.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Às Prescrições e Recomendações dos fabricantes;</w:t>
      </w:r>
    </w:p>
    <w:p w14:paraId="382520FB" w14:textId="77777777" w:rsidR="00144ED7" w:rsidRDefault="00144ED7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3444F083" w14:textId="142DB27D" w:rsidR="00B57FB0" w:rsidRPr="00B57FB0" w:rsidRDefault="00B30063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.3.5.8.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Às Prescrições e Recomendações da CONTRATANTE no Diário de Obra;</w:t>
      </w:r>
    </w:p>
    <w:p w14:paraId="54665A4C" w14:textId="77777777" w:rsidR="00144ED7" w:rsidRDefault="00144ED7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53CB9998" w14:textId="036F002C" w:rsidR="00B57FB0" w:rsidRPr="00B57FB0" w:rsidRDefault="00B30063" w:rsidP="00B30063">
      <w:pPr>
        <w:autoSpaceDE w:val="0"/>
        <w:autoSpaceDN w:val="0"/>
        <w:adjustRightInd w:val="0"/>
        <w:ind w:left="1416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.3.5.9.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 xml:space="preserve">Às Normas Internacionais consagradas, na falta das Normas da ABNT; </w:t>
      </w:r>
    </w:p>
    <w:p w14:paraId="659817FD" w14:textId="77777777" w:rsidR="00B57FB0" w:rsidRDefault="00B57FB0" w:rsidP="00B57FB0">
      <w:pPr>
        <w:autoSpaceDE w:val="0"/>
        <w:autoSpaceDN w:val="0"/>
        <w:adjustRightInd w:val="0"/>
        <w:ind w:left="708"/>
        <w:jc w:val="both"/>
        <w:rPr>
          <w:rFonts w:ascii="Courier New" w:eastAsiaTheme="minorHAnsi" w:hAnsi="Courier New" w:cs="Courier New"/>
          <w:lang w:eastAsia="en-US"/>
        </w:rPr>
      </w:pPr>
    </w:p>
    <w:p w14:paraId="05E9EA44" w14:textId="087544AA" w:rsidR="00B57FB0" w:rsidRPr="00B57FB0" w:rsidRDefault="00144ED7" w:rsidP="00144ED7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.3.6.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Será admitida a subcontratação para execução de serviços técnicos específicos como a instalação dos equipamentos de ar condicionado, instalação do elevador de carga, entre outros, desde que:</w:t>
      </w:r>
    </w:p>
    <w:p w14:paraId="14368000" w14:textId="77777777" w:rsidR="00144ED7" w:rsidRDefault="00144ED7" w:rsidP="00B57FB0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79CCF47D" w14:textId="4DD34BF7" w:rsidR="00B57FB0" w:rsidRPr="00B57FB0" w:rsidRDefault="00144ED7" w:rsidP="00B57FB0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.3.6.1.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A contratação seja previamente aprovada pela CONTRATANTE;</w:t>
      </w:r>
    </w:p>
    <w:p w14:paraId="6FD76FC8" w14:textId="77777777" w:rsidR="00144ED7" w:rsidRDefault="00144ED7" w:rsidP="00B57FB0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46CC4BAE" w14:textId="5634330E" w:rsidR="00B57FB0" w:rsidRPr="00B57FB0" w:rsidRDefault="00144ED7" w:rsidP="00B57FB0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.3.6.2.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A empresa subcontratada atenda à todas as condições de habilitação constantes do edital e impostas às concorrentes que participaram do certame (Decisão TCU n.º 351/2002-Plenário e Acórdão TCU n.º 1.978/2004-Plenário), bem como as exigências do item 4 – Qualificação Técnica Exigida deste Projeto Básico/Termo de Referência.</w:t>
      </w:r>
    </w:p>
    <w:p w14:paraId="26803E2F" w14:textId="77777777" w:rsidR="00B57FB0" w:rsidRP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20DE611A" w14:textId="285FCAB9" w:rsidR="00B57FB0" w:rsidRPr="00B57FB0" w:rsidRDefault="00144ED7" w:rsidP="00144ED7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.4.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B57FB0" w:rsidRPr="00B57FB0">
        <w:rPr>
          <w:rFonts w:ascii="Courier New" w:eastAsiaTheme="minorHAnsi" w:hAnsi="Courier New" w:cs="Courier New"/>
          <w:lang w:eastAsia="en-US"/>
        </w:rPr>
        <w:t xml:space="preserve">FINAIS </w:t>
      </w:r>
    </w:p>
    <w:p w14:paraId="055BD0E1" w14:textId="77777777" w:rsidR="00144ED7" w:rsidRDefault="00144ED7" w:rsidP="00144ED7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0E3FD5A0" w14:textId="75A2E5EE" w:rsidR="00B57FB0" w:rsidRPr="00B57FB0" w:rsidRDefault="00144ED7" w:rsidP="00144ED7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.4.1.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 xml:space="preserve">Correção de irregularidades de execução apontadas pela FISCALIZAÇÃO no Termo de Recebimento Provisório das Obras; </w:t>
      </w:r>
    </w:p>
    <w:p w14:paraId="41F310EC" w14:textId="31A95168" w:rsidR="00B57FB0" w:rsidRPr="00B57FB0" w:rsidRDefault="00144ED7" w:rsidP="00144ED7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.4.2.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Limpeza geral da obra;</w:t>
      </w:r>
    </w:p>
    <w:p w14:paraId="6D9E21CB" w14:textId="77777777" w:rsidR="00144ED7" w:rsidRDefault="00144ED7" w:rsidP="00144ED7">
      <w:pPr>
        <w:autoSpaceDE w:val="0"/>
        <w:autoSpaceDN w:val="0"/>
        <w:adjustRightInd w:val="0"/>
        <w:ind w:left="708"/>
        <w:jc w:val="both"/>
        <w:rPr>
          <w:rFonts w:ascii="Courier New" w:eastAsiaTheme="minorHAnsi" w:hAnsi="Courier New" w:cs="Courier New"/>
          <w:lang w:eastAsia="en-US"/>
        </w:rPr>
      </w:pPr>
    </w:p>
    <w:p w14:paraId="24DD179C" w14:textId="5AF09D81" w:rsidR="00B57FB0" w:rsidRPr="00B57FB0" w:rsidRDefault="00144ED7" w:rsidP="00144ED7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.4.3.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Outros serviços afins necessários à finalização da obra.</w:t>
      </w:r>
    </w:p>
    <w:p w14:paraId="50DF8866" w14:textId="77777777" w:rsidR="00B57FB0" w:rsidRPr="00B57FB0" w:rsidRDefault="00B57FB0" w:rsidP="00B57F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3527ABAD" w14:textId="74890372" w:rsidR="00B57FB0" w:rsidRPr="00B57FB0" w:rsidRDefault="00144ED7" w:rsidP="00144ED7">
      <w:pPr>
        <w:autoSpaceDE w:val="0"/>
        <w:autoSpaceDN w:val="0"/>
        <w:adjustRightInd w:val="0"/>
        <w:ind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.5.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B57FB0" w:rsidRPr="00B57FB0">
        <w:rPr>
          <w:rFonts w:ascii="Courier New" w:eastAsiaTheme="minorHAnsi" w:hAnsi="Courier New" w:cs="Courier New"/>
          <w:lang w:eastAsia="en-US"/>
        </w:rPr>
        <w:t>CADERNO DE ESPECIFICAÇÕES</w:t>
      </w:r>
    </w:p>
    <w:p w14:paraId="341B85AB" w14:textId="77777777" w:rsidR="00144ED7" w:rsidRDefault="00144ED7" w:rsidP="00144ED7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</w:p>
    <w:p w14:paraId="6F9E5F6D" w14:textId="6FC442B5" w:rsidR="00B57FB0" w:rsidRPr="0042346B" w:rsidRDefault="002B2B00" w:rsidP="00144ED7">
      <w:pPr>
        <w:autoSpaceDE w:val="0"/>
        <w:autoSpaceDN w:val="0"/>
        <w:adjustRightInd w:val="0"/>
        <w:ind w:left="708" w:firstLine="708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F7A3972" wp14:editId="574013E3">
            <wp:simplePos x="0" y="0"/>
            <wp:positionH relativeFrom="margin">
              <wp:align>center</wp:align>
            </wp:positionH>
            <wp:positionV relativeFrom="paragraph">
              <wp:posOffset>351790</wp:posOffset>
            </wp:positionV>
            <wp:extent cx="3268980" cy="2006600"/>
            <wp:effectExtent l="0" t="0" r="762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INATURA DIGIT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ED7">
        <w:rPr>
          <w:rFonts w:ascii="Courier New" w:eastAsiaTheme="minorHAnsi" w:hAnsi="Courier New" w:cs="Courier New"/>
          <w:lang w:eastAsia="en-US"/>
        </w:rPr>
        <w:t>11</w:t>
      </w:r>
      <w:r w:rsidR="00B57FB0" w:rsidRPr="00B57FB0">
        <w:rPr>
          <w:rFonts w:ascii="Courier New" w:eastAsiaTheme="minorHAnsi" w:hAnsi="Courier New" w:cs="Courier New"/>
          <w:lang w:eastAsia="en-US"/>
        </w:rPr>
        <w:t>.5.1.</w:t>
      </w:r>
      <w:r w:rsidR="00B57FB0" w:rsidRPr="00B57FB0">
        <w:rPr>
          <w:rFonts w:ascii="Courier New" w:eastAsiaTheme="minorHAnsi" w:hAnsi="Courier New" w:cs="Courier New"/>
          <w:lang w:eastAsia="en-US"/>
        </w:rPr>
        <w:tab/>
        <w:t>As orientações e especificações técnicas contidas no Caderno de Especificações parte integrante deste termo, devem ser rigorosamente seguidas pela CONTRATADA.</w:t>
      </w:r>
    </w:p>
    <w:p w14:paraId="4EFEE13A" w14:textId="460EA2B4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4CBB9620" w14:textId="5F44E7D8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37B37B2" w14:textId="7068A532" w:rsidR="0042346B" w:rsidRPr="0042346B" w:rsidRDefault="00047480" w:rsidP="00047480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São Raimundo Nonato – PI, </w:t>
      </w:r>
      <w:r w:rsidR="003C7B66">
        <w:rPr>
          <w:rFonts w:ascii="Courier New" w:eastAsiaTheme="minorHAnsi" w:hAnsi="Courier New" w:cs="Courier New"/>
          <w:lang w:eastAsia="en-US"/>
        </w:rPr>
        <w:t>30</w:t>
      </w:r>
      <w:r>
        <w:rPr>
          <w:rFonts w:ascii="Courier New" w:eastAsiaTheme="minorHAnsi" w:hAnsi="Courier New" w:cs="Courier New"/>
          <w:lang w:eastAsia="en-US"/>
        </w:rPr>
        <w:t xml:space="preserve"> de </w:t>
      </w:r>
      <w:r w:rsidR="008E7855">
        <w:rPr>
          <w:rFonts w:ascii="Courier New" w:eastAsiaTheme="minorHAnsi" w:hAnsi="Courier New" w:cs="Courier New"/>
          <w:lang w:eastAsia="en-US"/>
        </w:rPr>
        <w:t>j</w:t>
      </w:r>
      <w:r w:rsidR="003C7B66">
        <w:rPr>
          <w:rFonts w:ascii="Courier New" w:eastAsiaTheme="minorHAnsi" w:hAnsi="Courier New" w:cs="Courier New"/>
          <w:lang w:eastAsia="en-US"/>
        </w:rPr>
        <w:t>aneiro</w:t>
      </w:r>
      <w:r>
        <w:rPr>
          <w:rFonts w:ascii="Courier New" w:eastAsiaTheme="minorHAnsi" w:hAnsi="Courier New" w:cs="Courier New"/>
          <w:lang w:eastAsia="en-US"/>
        </w:rPr>
        <w:t xml:space="preserve"> de 20</w:t>
      </w:r>
      <w:r w:rsidR="003C7B66">
        <w:rPr>
          <w:rFonts w:ascii="Courier New" w:eastAsiaTheme="minorHAnsi" w:hAnsi="Courier New" w:cs="Courier New"/>
          <w:lang w:eastAsia="en-US"/>
        </w:rPr>
        <w:t>20</w:t>
      </w:r>
    </w:p>
    <w:p w14:paraId="39147AFC" w14:textId="763E6FF2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61BEEEC9" w14:textId="77777777" w:rsidR="0042346B" w:rsidRPr="0042346B" w:rsidRDefault="0042346B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54DE912D" w14:textId="3AA53A8F" w:rsidR="008973D9" w:rsidRDefault="008973D9" w:rsidP="0004748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14:paraId="74DB7BAB" w14:textId="059C1277" w:rsidR="0042346B" w:rsidRPr="0042346B" w:rsidRDefault="00047480" w:rsidP="0004748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D5068A">
        <w:rPr>
          <w:rFonts w:ascii="Courier New" w:eastAsiaTheme="minorHAnsi" w:hAnsi="Courier New" w:cs="Courier New"/>
          <w:b/>
          <w:lang w:eastAsia="en-US"/>
        </w:rPr>
        <w:t>Sílverson</w:t>
      </w:r>
      <w:r>
        <w:rPr>
          <w:rFonts w:ascii="Courier New" w:eastAsiaTheme="minorHAnsi" w:hAnsi="Courier New" w:cs="Courier New"/>
          <w:lang w:eastAsia="en-US"/>
        </w:rPr>
        <w:t xml:space="preserve"> de </w:t>
      </w:r>
      <w:r w:rsidR="00D5068A" w:rsidRPr="002B2B00">
        <w:rPr>
          <w:rFonts w:ascii="Courier New" w:eastAsiaTheme="minorHAnsi" w:hAnsi="Courier New" w:cs="Courier New"/>
          <w:b/>
          <w:noProof/>
          <w:lang w:eastAsia="en-US"/>
        </w:rPr>
        <w:t>Negreiros</w:t>
      </w:r>
      <w:r>
        <w:rPr>
          <w:rFonts w:ascii="Courier New" w:eastAsiaTheme="minorHAnsi" w:hAnsi="Courier New" w:cs="Courier New"/>
          <w:lang w:eastAsia="en-US"/>
        </w:rPr>
        <w:t xml:space="preserve"> Sousa</w:t>
      </w:r>
    </w:p>
    <w:p w14:paraId="3D0B6544" w14:textId="35A0831A" w:rsidR="000E3058" w:rsidRPr="0042346B" w:rsidRDefault="00047480" w:rsidP="00047480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Engenheiro Civil</w:t>
      </w:r>
    </w:p>
    <w:p w14:paraId="7938C162" w14:textId="77777777" w:rsidR="000E3058" w:rsidRPr="0042346B" w:rsidRDefault="000E3058" w:rsidP="0042346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14:paraId="69E9FF84" w14:textId="16269A62" w:rsidR="00E566E6" w:rsidRPr="0042346B" w:rsidRDefault="00E566E6" w:rsidP="0042346B">
      <w:pPr>
        <w:tabs>
          <w:tab w:val="left" w:pos="7535"/>
        </w:tabs>
        <w:jc w:val="both"/>
        <w:rPr>
          <w:rFonts w:ascii="Courier New" w:eastAsiaTheme="minorHAnsi" w:hAnsi="Courier New" w:cs="Courier New"/>
          <w:lang w:eastAsia="en-US"/>
        </w:rPr>
      </w:pPr>
    </w:p>
    <w:p w14:paraId="50FC69A8" w14:textId="645137FE" w:rsidR="00E566E6" w:rsidRPr="0042346B" w:rsidRDefault="00E566E6" w:rsidP="0042346B">
      <w:pPr>
        <w:tabs>
          <w:tab w:val="left" w:pos="7535"/>
        </w:tabs>
        <w:jc w:val="both"/>
        <w:rPr>
          <w:rFonts w:ascii="Courier New" w:eastAsiaTheme="minorHAnsi" w:hAnsi="Courier New" w:cs="Courier New"/>
          <w:lang w:eastAsia="en-US"/>
        </w:rPr>
      </w:pPr>
    </w:p>
    <w:sectPr w:rsidR="00E566E6" w:rsidRPr="0042346B" w:rsidSect="0010331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552" w:right="1077" w:bottom="1440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2FC51" w14:textId="77777777" w:rsidR="0096450B" w:rsidRDefault="0096450B" w:rsidP="00E66235">
      <w:r>
        <w:separator/>
      </w:r>
    </w:p>
  </w:endnote>
  <w:endnote w:type="continuationSeparator" w:id="0">
    <w:p w14:paraId="4A48DE31" w14:textId="77777777" w:rsidR="0096450B" w:rsidRDefault="0096450B" w:rsidP="00E6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F96C6" w14:textId="77777777" w:rsidR="00A34B69" w:rsidRDefault="00A34B69">
    <w:pPr>
      <w:pStyle w:val="Rodap"/>
      <w:tabs>
        <w:tab w:val="left" w:pos="5130"/>
      </w:tabs>
    </w:pPr>
  </w:p>
  <w:p w14:paraId="1EFA0A90" w14:textId="77777777" w:rsidR="00313908" w:rsidRDefault="00313908" w:rsidP="00313908">
    <w:pPr>
      <w:pStyle w:val="Rodap"/>
      <w:pBdr>
        <w:top w:val="single" w:sz="24" w:space="5" w:color="9BBB59"/>
      </w:pBdr>
      <w:ind w:left="142"/>
      <w:jc w:val="center"/>
      <w:rPr>
        <w:rFonts w:ascii="Courier New" w:hAnsi="Courier New" w:cs="Courier New"/>
      </w:rPr>
    </w:pPr>
    <w:r>
      <w:rPr>
        <w:rFonts w:ascii="Courier New" w:hAnsi="Courier New" w:cs="Courier New"/>
        <w:sz w:val="18"/>
        <w:szCs w:val="18"/>
      </w:rPr>
      <w:t xml:space="preserve">          </w:t>
    </w:r>
    <w:r>
      <w:rPr>
        <w:rFonts w:ascii="Courier New" w:hAnsi="Courier New" w:cs="Courier New"/>
      </w:rPr>
      <w:t>CNPJ: 06.772.859/0001-03</w:t>
    </w:r>
  </w:p>
  <w:p w14:paraId="79740476" w14:textId="77777777" w:rsidR="00313908" w:rsidRPr="00AA3FCB" w:rsidRDefault="00313908" w:rsidP="00313908">
    <w:pPr>
      <w:pStyle w:val="Rodap"/>
      <w:pBdr>
        <w:top w:val="single" w:sz="24" w:space="5" w:color="9BBB59"/>
      </w:pBdr>
      <w:ind w:left="142"/>
      <w:jc w:val="center"/>
      <w:rPr>
        <w:rFonts w:ascii="Courier New" w:hAnsi="Courier New" w:cs="Courier New"/>
        <w:i/>
        <w:iCs/>
        <w:color w:val="8C8C8C"/>
        <w:sz w:val="18"/>
        <w:szCs w:val="18"/>
      </w:rPr>
    </w:pPr>
    <w:r>
      <w:rPr>
        <w:rFonts w:ascii="Courier New" w:hAnsi="Courier New" w:cs="Courier New"/>
        <w:sz w:val="18"/>
        <w:szCs w:val="18"/>
      </w:rPr>
      <w:t xml:space="preserve"> </w:t>
    </w:r>
    <w:r w:rsidRPr="00AA3FCB">
      <w:rPr>
        <w:rFonts w:ascii="Courier New" w:hAnsi="Courier New" w:cs="Courier New"/>
        <w:sz w:val="18"/>
        <w:szCs w:val="18"/>
      </w:rPr>
      <w:t xml:space="preserve">End.: </w:t>
    </w:r>
    <w:r>
      <w:rPr>
        <w:rFonts w:ascii="Courier New" w:hAnsi="Courier New" w:cs="Courier New"/>
        <w:sz w:val="18"/>
        <w:szCs w:val="18"/>
      </w:rPr>
      <w:t>Rodovia Juscelino Kubistchek- BR 020, n°1000</w:t>
    </w:r>
    <w:r w:rsidRPr="00AA3FCB">
      <w:rPr>
        <w:rFonts w:ascii="Courier New" w:hAnsi="Courier New" w:cs="Courier New"/>
        <w:sz w:val="18"/>
        <w:szCs w:val="18"/>
      </w:rPr>
      <w:t xml:space="preserve"> – São Raimundo Nonato – PI                                                                                           Fone/Fax: (89) 3582-1806 - E-mail: gabinetesrn@gmail.com</w:t>
    </w:r>
  </w:p>
  <w:p w14:paraId="72DC0E03" w14:textId="77777777" w:rsidR="00313908" w:rsidRPr="00ED4EB5" w:rsidRDefault="00313908" w:rsidP="00313908">
    <w:pPr>
      <w:pStyle w:val="Rodap"/>
      <w:jc w:val="center"/>
      <w:rPr>
        <w:sz w:val="18"/>
        <w:szCs w:val="18"/>
      </w:rPr>
    </w:pPr>
  </w:p>
  <w:p w14:paraId="7F727368" w14:textId="77777777" w:rsidR="00E566E6" w:rsidRPr="00ED4EB5" w:rsidRDefault="00E566E6" w:rsidP="00E566E6">
    <w:pPr>
      <w:pStyle w:val="Rodap"/>
      <w:jc w:val="center"/>
      <w:rPr>
        <w:sz w:val="18"/>
        <w:szCs w:val="18"/>
      </w:rPr>
    </w:pPr>
  </w:p>
  <w:p w14:paraId="64C267EC" w14:textId="77777777" w:rsidR="00E566E6" w:rsidRPr="00ED4EB5" w:rsidRDefault="00E566E6" w:rsidP="00E566E6">
    <w:pPr>
      <w:pStyle w:val="Rodap"/>
      <w:rPr>
        <w:sz w:val="18"/>
        <w:szCs w:val="18"/>
      </w:rPr>
    </w:pPr>
  </w:p>
  <w:p w14:paraId="1119AE6A" w14:textId="77777777" w:rsidR="00A34B69" w:rsidRDefault="00A34B69" w:rsidP="00A34B6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9FD8D" w14:textId="77777777" w:rsidR="00313908" w:rsidRDefault="00AA3FCB" w:rsidP="00AA3FCB">
    <w:pPr>
      <w:pStyle w:val="Rodap"/>
      <w:pBdr>
        <w:top w:val="single" w:sz="24" w:space="5" w:color="9BBB59"/>
      </w:pBdr>
      <w:ind w:left="142"/>
      <w:jc w:val="center"/>
      <w:rPr>
        <w:rFonts w:ascii="Courier New" w:hAnsi="Courier New" w:cs="Courier New"/>
      </w:rPr>
    </w:pPr>
    <w:r>
      <w:rPr>
        <w:rFonts w:ascii="Courier New" w:hAnsi="Courier New" w:cs="Courier New"/>
        <w:sz w:val="18"/>
        <w:szCs w:val="18"/>
      </w:rPr>
      <w:t xml:space="preserve">          </w:t>
    </w:r>
    <w:r w:rsidR="00313908">
      <w:rPr>
        <w:rFonts w:ascii="Courier New" w:hAnsi="Courier New" w:cs="Courier New"/>
      </w:rPr>
      <w:t>CNPJ: 06.772.859/0001-03</w:t>
    </w:r>
  </w:p>
  <w:p w14:paraId="07633192" w14:textId="51040E6B" w:rsidR="00AA3FCB" w:rsidRPr="00AA3FCB" w:rsidRDefault="00AA3FCB" w:rsidP="00AA3FCB">
    <w:pPr>
      <w:pStyle w:val="Rodap"/>
      <w:pBdr>
        <w:top w:val="single" w:sz="24" w:space="5" w:color="9BBB59"/>
      </w:pBdr>
      <w:ind w:left="142"/>
      <w:jc w:val="center"/>
      <w:rPr>
        <w:rFonts w:ascii="Courier New" w:hAnsi="Courier New" w:cs="Courier New"/>
        <w:i/>
        <w:iCs/>
        <w:color w:val="8C8C8C"/>
        <w:sz w:val="18"/>
        <w:szCs w:val="18"/>
      </w:rPr>
    </w:pPr>
    <w:r>
      <w:rPr>
        <w:rFonts w:ascii="Courier New" w:hAnsi="Courier New" w:cs="Courier New"/>
        <w:sz w:val="18"/>
        <w:szCs w:val="18"/>
      </w:rPr>
      <w:t xml:space="preserve"> </w:t>
    </w:r>
    <w:r w:rsidRPr="00AA3FCB">
      <w:rPr>
        <w:rFonts w:ascii="Courier New" w:hAnsi="Courier New" w:cs="Courier New"/>
        <w:sz w:val="18"/>
        <w:szCs w:val="18"/>
      </w:rPr>
      <w:t xml:space="preserve">End.: </w:t>
    </w:r>
    <w:r w:rsidR="00313908">
      <w:rPr>
        <w:rFonts w:ascii="Courier New" w:hAnsi="Courier New" w:cs="Courier New"/>
        <w:sz w:val="18"/>
        <w:szCs w:val="18"/>
      </w:rPr>
      <w:t>Rodovia Juscelino Kubistchek- BR 020, n°1000</w:t>
    </w:r>
    <w:r w:rsidRPr="00AA3FCB">
      <w:rPr>
        <w:rFonts w:ascii="Courier New" w:hAnsi="Courier New" w:cs="Courier New"/>
        <w:sz w:val="18"/>
        <w:szCs w:val="18"/>
      </w:rPr>
      <w:t xml:space="preserve"> – São Raimundo Nonato – PI                                                                                           Fone/Fax: (89) 3582-1806 - E-mail: gabinetesrn@gmail.com</w:t>
    </w:r>
  </w:p>
  <w:p w14:paraId="0371711B" w14:textId="77777777" w:rsidR="00AA3FCB" w:rsidRPr="00ED4EB5" w:rsidRDefault="00AA3FCB" w:rsidP="00AA3FCB">
    <w:pPr>
      <w:pStyle w:val="Rodap"/>
      <w:jc w:val="center"/>
      <w:rPr>
        <w:sz w:val="18"/>
        <w:szCs w:val="18"/>
      </w:rPr>
    </w:pPr>
  </w:p>
  <w:p w14:paraId="320CBBBA" w14:textId="77777777" w:rsidR="00AA3FCB" w:rsidRPr="00ED4EB5" w:rsidRDefault="00AA3FCB" w:rsidP="00AA3FCB">
    <w:pPr>
      <w:pStyle w:val="Rodap"/>
      <w:rPr>
        <w:sz w:val="18"/>
        <w:szCs w:val="18"/>
      </w:rPr>
    </w:pPr>
  </w:p>
  <w:p w14:paraId="2D8A9AC6" w14:textId="77777777" w:rsidR="00AA3FCB" w:rsidRDefault="00AA3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FF0E6" w14:textId="77777777" w:rsidR="0096450B" w:rsidRDefault="0096450B" w:rsidP="00E66235">
      <w:r>
        <w:separator/>
      </w:r>
    </w:p>
  </w:footnote>
  <w:footnote w:type="continuationSeparator" w:id="0">
    <w:p w14:paraId="676BBACA" w14:textId="77777777" w:rsidR="0096450B" w:rsidRDefault="0096450B" w:rsidP="00E6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0D94" w14:textId="094F9267" w:rsidR="00313908" w:rsidRPr="00B23020" w:rsidRDefault="00E566E6" w:rsidP="00313908">
    <w:pPr>
      <w:pStyle w:val="Cabealho"/>
      <w:tabs>
        <w:tab w:val="clear" w:pos="4320"/>
        <w:tab w:val="clear" w:pos="8640"/>
        <w:tab w:val="left" w:pos="2175"/>
      </w:tabs>
      <w:ind w:firstLine="1416"/>
      <w:rPr>
        <w:rFonts w:ascii="Courier New" w:hAnsi="Courier New" w:cs="Courier New"/>
        <w:b/>
        <w:sz w:val="28"/>
        <w:szCs w:val="28"/>
      </w:rPr>
    </w:pPr>
    <w:r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63360" behindDoc="1" locked="0" layoutInCell="1" allowOverlap="1" wp14:anchorId="5382D318" wp14:editId="5CE93475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09600" cy="718562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18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020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62336" behindDoc="1" locked="0" layoutInCell="1" allowOverlap="1" wp14:anchorId="798E4631" wp14:editId="6227AFE6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16418" cy="687626"/>
          <wp:effectExtent l="0" t="0" r="7620" b="0"/>
          <wp:wrapNone/>
          <wp:docPr id="4" name="Imagem 6">
            <a:extLst xmlns:a="http://schemas.openxmlformats.org/drawingml/2006/main">
              <a:ext uri="{FF2B5EF4-FFF2-40B4-BE49-F238E27FC236}">
                <a16:creationId xmlns:a16="http://schemas.microsoft.com/office/drawing/2014/main" id="{040B8097-A0F0-42C1-8687-9648D6FF96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040B8097-A0F0-42C1-8687-9648D6FF96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18" cy="687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urier New" w:hAnsi="Courier New" w:cs="Courier New"/>
        <w:b/>
        <w:sz w:val="28"/>
        <w:szCs w:val="28"/>
      </w:rPr>
      <w:t>E</w:t>
    </w:r>
    <w:r w:rsidR="00313908">
      <w:rPr>
        <w:rFonts w:ascii="Courier New" w:hAnsi="Courier New" w:cs="Courier New"/>
        <w:b/>
        <w:sz w:val="28"/>
        <w:szCs w:val="28"/>
      </w:rPr>
      <w:t>STADO DO PIAUÍ</w:t>
    </w:r>
  </w:p>
  <w:p w14:paraId="5175D309" w14:textId="77777777" w:rsidR="00313908" w:rsidRDefault="00313908" w:rsidP="00313908">
    <w:pPr>
      <w:pStyle w:val="Cabealho"/>
      <w:tabs>
        <w:tab w:val="clear" w:pos="4320"/>
        <w:tab w:val="clear" w:pos="8640"/>
        <w:tab w:val="left" w:pos="2175"/>
      </w:tabs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            PREFEITURA MUNICIPAL DE SÃO RAIMUNDO NONATO</w:t>
    </w:r>
  </w:p>
  <w:p w14:paraId="5927AB91" w14:textId="2BFE4D85" w:rsidR="00047480" w:rsidRDefault="00313908" w:rsidP="00047480">
    <w:pPr>
      <w:pStyle w:val="Cabealho"/>
      <w:tabs>
        <w:tab w:val="clear" w:pos="4320"/>
        <w:tab w:val="clear" w:pos="8640"/>
        <w:tab w:val="left" w:pos="2175"/>
      </w:tabs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            </w:t>
    </w:r>
    <w:r w:rsidR="00047480">
      <w:rPr>
        <w:rFonts w:ascii="Courier New" w:hAnsi="Courier New" w:cs="Courier New"/>
      </w:rPr>
      <w:t xml:space="preserve">Secretaria Municipal de </w:t>
    </w:r>
    <w:r w:rsidR="00153676">
      <w:rPr>
        <w:rFonts w:ascii="Courier New" w:hAnsi="Courier New" w:cs="Courier New"/>
      </w:rPr>
      <w:t>Infraestrutura</w:t>
    </w:r>
  </w:p>
  <w:p w14:paraId="302DEC3E" w14:textId="0790CD7B" w:rsidR="00313908" w:rsidRDefault="00313908" w:rsidP="00313908">
    <w:pPr>
      <w:pStyle w:val="Cabealho"/>
      <w:tabs>
        <w:tab w:val="clear" w:pos="4320"/>
        <w:tab w:val="clear" w:pos="8640"/>
        <w:tab w:val="left" w:pos="2175"/>
      </w:tabs>
      <w:rPr>
        <w:rFonts w:ascii="Courier New" w:hAnsi="Courier New" w:cs="Courier New"/>
      </w:rPr>
    </w:pPr>
  </w:p>
  <w:p w14:paraId="39B93F21" w14:textId="5510C846" w:rsidR="00E566E6" w:rsidRDefault="00E566E6" w:rsidP="00313908">
    <w:pPr>
      <w:pStyle w:val="Cabealho"/>
      <w:tabs>
        <w:tab w:val="clear" w:pos="4320"/>
        <w:tab w:val="clear" w:pos="8640"/>
        <w:tab w:val="left" w:pos="2175"/>
      </w:tabs>
      <w:ind w:firstLine="1416"/>
    </w:pPr>
  </w:p>
  <w:p w14:paraId="12B7B520" w14:textId="77777777" w:rsidR="00E566E6" w:rsidRPr="00CE24D8" w:rsidRDefault="00E566E6" w:rsidP="00E566E6">
    <w:pPr>
      <w:pStyle w:val="Cabealho"/>
    </w:pPr>
  </w:p>
  <w:p w14:paraId="2CAC41D3" w14:textId="77777777" w:rsidR="00E566E6" w:rsidRDefault="00E566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E1404" w14:textId="77777777" w:rsidR="00CE24D8" w:rsidRPr="00B23020" w:rsidRDefault="00547EE5" w:rsidP="00CE24D8">
    <w:pPr>
      <w:pStyle w:val="Cabealho"/>
      <w:tabs>
        <w:tab w:val="clear" w:pos="4320"/>
        <w:tab w:val="clear" w:pos="8640"/>
        <w:tab w:val="left" w:pos="2175"/>
      </w:tabs>
      <w:ind w:firstLine="1416"/>
      <w:rPr>
        <w:rFonts w:ascii="Courier New" w:hAnsi="Courier New" w:cs="Courier New"/>
        <w:b/>
        <w:sz w:val="28"/>
        <w:szCs w:val="28"/>
      </w:rPr>
    </w:pPr>
    <w:r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 wp14:anchorId="2793EC30" wp14:editId="70D8BAE9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09600" cy="718562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18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4D8" w:rsidRPr="00B23020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458775CE" wp14:editId="78BF2EB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16418" cy="687626"/>
          <wp:effectExtent l="0" t="0" r="7620" b="0"/>
          <wp:wrapNone/>
          <wp:docPr id="3" name="Imagem 6">
            <a:extLst xmlns:a="http://schemas.openxmlformats.org/drawingml/2006/main">
              <a:ext uri="{FF2B5EF4-FFF2-40B4-BE49-F238E27FC236}">
                <a16:creationId xmlns:a16="http://schemas.microsoft.com/office/drawing/2014/main" id="{040B8097-A0F0-42C1-8687-9648D6FF96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040B8097-A0F0-42C1-8687-9648D6FF96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18" cy="687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3058">
      <w:rPr>
        <w:rFonts w:ascii="Courier New" w:hAnsi="Courier New" w:cs="Courier New"/>
        <w:b/>
        <w:sz w:val="28"/>
        <w:szCs w:val="28"/>
      </w:rPr>
      <w:t>ESTADO DO PIAUÍ</w:t>
    </w:r>
  </w:p>
  <w:p w14:paraId="1EF2C083" w14:textId="77777777" w:rsidR="00CE24D8" w:rsidRDefault="00CE24D8" w:rsidP="00CE24D8">
    <w:pPr>
      <w:pStyle w:val="Cabealho"/>
      <w:tabs>
        <w:tab w:val="clear" w:pos="4320"/>
        <w:tab w:val="clear" w:pos="8640"/>
        <w:tab w:val="left" w:pos="2175"/>
      </w:tabs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            </w:t>
    </w:r>
    <w:r w:rsidR="000E3058">
      <w:rPr>
        <w:rFonts w:ascii="Courier New" w:hAnsi="Courier New" w:cs="Courier New"/>
      </w:rPr>
      <w:t>PREFEITURA MUNICIPAL DE SÃO RAIMUNDO NONATO</w:t>
    </w:r>
  </w:p>
  <w:p w14:paraId="2F7260A6" w14:textId="77777777" w:rsidR="008E7855" w:rsidRDefault="00CE24D8" w:rsidP="00CE24D8">
    <w:pPr>
      <w:pStyle w:val="Cabealho"/>
      <w:tabs>
        <w:tab w:val="clear" w:pos="4320"/>
        <w:tab w:val="clear" w:pos="8640"/>
        <w:tab w:val="left" w:pos="2175"/>
      </w:tabs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            </w:t>
    </w:r>
    <w:r w:rsidR="00313908">
      <w:rPr>
        <w:rFonts w:ascii="Courier New" w:hAnsi="Courier New" w:cs="Courier New"/>
      </w:rPr>
      <w:t xml:space="preserve">Secretaria </w:t>
    </w:r>
    <w:r w:rsidR="002901A0">
      <w:rPr>
        <w:rFonts w:ascii="Courier New" w:hAnsi="Courier New" w:cs="Courier New"/>
      </w:rPr>
      <w:t xml:space="preserve">Municipal de </w:t>
    </w:r>
    <w:r w:rsidR="008E7855">
      <w:rPr>
        <w:rFonts w:ascii="Courier New" w:hAnsi="Courier New" w:cs="Courier New"/>
      </w:rPr>
      <w:t>Educação, Esporte e Lazer</w:t>
    </w:r>
  </w:p>
  <w:p w14:paraId="61D01A02" w14:textId="2E80A0D8" w:rsidR="00CE24D8" w:rsidRDefault="008E7855" w:rsidP="00CE24D8">
    <w:pPr>
      <w:pStyle w:val="Cabealho"/>
      <w:tabs>
        <w:tab w:val="clear" w:pos="4320"/>
        <w:tab w:val="clear" w:pos="8640"/>
        <w:tab w:val="left" w:pos="2175"/>
      </w:tabs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            Setor de Engenharia</w:t>
    </w:r>
    <w:r w:rsidR="00153676">
      <w:rPr>
        <w:rFonts w:ascii="Courier New" w:hAnsi="Courier New" w:cs="Courier New"/>
      </w:rPr>
      <w:t xml:space="preserve"> </w:t>
    </w:r>
  </w:p>
  <w:p w14:paraId="0782B651" w14:textId="4445C056" w:rsidR="00CE24D8" w:rsidRPr="00A34B69" w:rsidRDefault="00CE24D8" w:rsidP="00CE24D8">
    <w:pPr>
      <w:pStyle w:val="Cabealho"/>
      <w:tabs>
        <w:tab w:val="clear" w:pos="4320"/>
        <w:tab w:val="clear" w:pos="8640"/>
        <w:tab w:val="left" w:pos="2175"/>
      </w:tabs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            </w:t>
    </w:r>
  </w:p>
  <w:p w14:paraId="3C98F101" w14:textId="77777777" w:rsidR="00CE24D8" w:rsidRDefault="00CE24D8" w:rsidP="00CE24D8">
    <w:pPr>
      <w:pStyle w:val="Cabealho"/>
    </w:pPr>
  </w:p>
  <w:p w14:paraId="52629A50" w14:textId="77777777" w:rsidR="00FE0C1B" w:rsidRPr="00CE24D8" w:rsidRDefault="00FE0C1B" w:rsidP="00CE24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A99B"/>
      </v:shape>
    </w:pict>
  </w:numPicBullet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 w15:restartNumberingAfterBreak="0">
    <w:nsid w:val="02E423BD"/>
    <w:multiLevelType w:val="hybridMultilevel"/>
    <w:tmpl w:val="E356213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5737"/>
    <w:multiLevelType w:val="hybridMultilevel"/>
    <w:tmpl w:val="8B0AA6E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BF56131"/>
    <w:multiLevelType w:val="hybridMultilevel"/>
    <w:tmpl w:val="2C08A56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5B14F2"/>
    <w:multiLevelType w:val="hybridMultilevel"/>
    <w:tmpl w:val="CD582832"/>
    <w:lvl w:ilvl="0" w:tplc="B3E275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1353"/>
    <w:multiLevelType w:val="hybridMultilevel"/>
    <w:tmpl w:val="1F08BF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D47F7"/>
    <w:multiLevelType w:val="hybridMultilevel"/>
    <w:tmpl w:val="4BC4F10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48F56D8"/>
    <w:multiLevelType w:val="hybridMultilevel"/>
    <w:tmpl w:val="D2EC45E4"/>
    <w:lvl w:ilvl="0" w:tplc="F4EEDDA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9B16E5"/>
    <w:multiLevelType w:val="multilevel"/>
    <w:tmpl w:val="25F0E95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880"/>
      </w:pPr>
      <w:rPr>
        <w:rFonts w:hint="default"/>
      </w:rPr>
    </w:lvl>
  </w:abstractNum>
  <w:abstractNum w:abstractNumId="10" w15:restartNumberingAfterBreak="0">
    <w:nsid w:val="44B775F5"/>
    <w:multiLevelType w:val="hybridMultilevel"/>
    <w:tmpl w:val="218204A2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4114C7D"/>
    <w:multiLevelType w:val="hybridMultilevel"/>
    <w:tmpl w:val="5AD29F3E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54F63881"/>
    <w:multiLevelType w:val="hybridMultilevel"/>
    <w:tmpl w:val="8D3A7AD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765E32"/>
    <w:multiLevelType w:val="hybridMultilevel"/>
    <w:tmpl w:val="2CA64C4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E16B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34F2644"/>
    <w:multiLevelType w:val="hybridMultilevel"/>
    <w:tmpl w:val="E91A2A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13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14"/>
  </w:num>
  <w:num w:numId="11">
    <w:abstractNumId w:val="5"/>
  </w:num>
  <w:num w:numId="12">
    <w:abstractNumId w:val="12"/>
  </w:num>
  <w:num w:numId="13">
    <w:abstractNumId w:val="7"/>
  </w:num>
  <w:num w:numId="14">
    <w:abstractNumId w:val="1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35"/>
    <w:rsid w:val="0002427E"/>
    <w:rsid w:val="00047480"/>
    <w:rsid w:val="000A5E65"/>
    <w:rsid w:val="000B64CA"/>
    <w:rsid w:val="000C5D3F"/>
    <w:rsid w:val="000E3058"/>
    <w:rsid w:val="0010331C"/>
    <w:rsid w:val="0013214C"/>
    <w:rsid w:val="00144ED7"/>
    <w:rsid w:val="00145AF8"/>
    <w:rsid w:val="00153676"/>
    <w:rsid w:val="001637DC"/>
    <w:rsid w:val="0016451C"/>
    <w:rsid w:val="001D0EB2"/>
    <w:rsid w:val="00212F21"/>
    <w:rsid w:val="00231CF6"/>
    <w:rsid w:val="002901A0"/>
    <w:rsid w:val="00292003"/>
    <w:rsid w:val="00296335"/>
    <w:rsid w:val="002B2B00"/>
    <w:rsid w:val="00313908"/>
    <w:rsid w:val="00345875"/>
    <w:rsid w:val="003662A0"/>
    <w:rsid w:val="003A0DC3"/>
    <w:rsid w:val="003C05CC"/>
    <w:rsid w:val="003C7B66"/>
    <w:rsid w:val="0042346B"/>
    <w:rsid w:val="00424B88"/>
    <w:rsid w:val="00456B46"/>
    <w:rsid w:val="004679A5"/>
    <w:rsid w:val="004711DB"/>
    <w:rsid w:val="004857EC"/>
    <w:rsid w:val="004F2A2A"/>
    <w:rsid w:val="00511966"/>
    <w:rsid w:val="0053774B"/>
    <w:rsid w:val="00537F77"/>
    <w:rsid w:val="005401CE"/>
    <w:rsid w:val="00547EE5"/>
    <w:rsid w:val="00557962"/>
    <w:rsid w:val="0058201F"/>
    <w:rsid w:val="005E2EA5"/>
    <w:rsid w:val="005E5039"/>
    <w:rsid w:val="006904AA"/>
    <w:rsid w:val="00697CE6"/>
    <w:rsid w:val="006A1ABD"/>
    <w:rsid w:val="006A4BFD"/>
    <w:rsid w:val="006A5AFA"/>
    <w:rsid w:val="006D34DA"/>
    <w:rsid w:val="00733383"/>
    <w:rsid w:val="00754334"/>
    <w:rsid w:val="007625A1"/>
    <w:rsid w:val="00775B09"/>
    <w:rsid w:val="0079757A"/>
    <w:rsid w:val="007B75BF"/>
    <w:rsid w:val="0081644D"/>
    <w:rsid w:val="0082767E"/>
    <w:rsid w:val="008973D9"/>
    <w:rsid w:val="008D565E"/>
    <w:rsid w:val="008E7855"/>
    <w:rsid w:val="00920BC2"/>
    <w:rsid w:val="00935CB6"/>
    <w:rsid w:val="00940117"/>
    <w:rsid w:val="0096450B"/>
    <w:rsid w:val="00975264"/>
    <w:rsid w:val="00A25BA0"/>
    <w:rsid w:val="00A34B69"/>
    <w:rsid w:val="00A6187D"/>
    <w:rsid w:val="00A643FE"/>
    <w:rsid w:val="00A64D2E"/>
    <w:rsid w:val="00A834C3"/>
    <w:rsid w:val="00A90BC8"/>
    <w:rsid w:val="00A92514"/>
    <w:rsid w:val="00A95CEC"/>
    <w:rsid w:val="00AA3FCB"/>
    <w:rsid w:val="00AF6CC7"/>
    <w:rsid w:val="00AF7602"/>
    <w:rsid w:val="00B16FDE"/>
    <w:rsid w:val="00B30063"/>
    <w:rsid w:val="00B509B7"/>
    <w:rsid w:val="00B57FB0"/>
    <w:rsid w:val="00B71CC3"/>
    <w:rsid w:val="00B82EA1"/>
    <w:rsid w:val="00B836B4"/>
    <w:rsid w:val="00BC74EA"/>
    <w:rsid w:val="00C2244F"/>
    <w:rsid w:val="00C85C75"/>
    <w:rsid w:val="00C97BB8"/>
    <w:rsid w:val="00CE24D8"/>
    <w:rsid w:val="00D04A02"/>
    <w:rsid w:val="00D17EE7"/>
    <w:rsid w:val="00D342ED"/>
    <w:rsid w:val="00D5068A"/>
    <w:rsid w:val="00DD1891"/>
    <w:rsid w:val="00E0372D"/>
    <w:rsid w:val="00E566E6"/>
    <w:rsid w:val="00E66235"/>
    <w:rsid w:val="00E74BDE"/>
    <w:rsid w:val="00EB6897"/>
    <w:rsid w:val="00ED54DE"/>
    <w:rsid w:val="00F04784"/>
    <w:rsid w:val="00F11A4B"/>
    <w:rsid w:val="00F179B4"/>
    <w:rsid w:val="00F41C98"/>
    <w:rsid w:val="00F42F4C"/>
    <w:rsid w:val="00F6235C"/>
    <w:rsid w:val="00F942B2"/>
    <w:rsid w:val="00FB4F93"/>
    <w:rsid w:val="00FC6D50"/>
    <w:rsid w:val="00FE0C1B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0C666"/>
  <w15:chartTrackingRefBased/>
  <w15:docId w15:val="{9591E72E-A3E7-40F6-B177-CD549C00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6235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E66235"/>
    <w:pPr>
      <w:keepNext/>
      <w:jc w:val="both"/>
      <w:outlineLvl w:val="1"/>
    </w:pPr>
    <w:rPr>
      <w:rFonts w:ascii="Tahoma" w:hAnsi="Tahoma" w:cs="Tahoma"/>
      <w:b/>
      <w:bCs/>
      <w:sz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7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23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66235"/>
    <w:rPr>
      <w:rFonts w:ascii="Tahoma" w:eastAsia="Times New Roman" w:hAnsi="Tahoma" w:cs="Tahoma"/>
      <w:b/>
      <w:bCs/>
      <w:sz w:val="32"/>
      <w:szCs w:val="24"/>
      <w:lang w:eastAsia="pt-BR"/>
    </w:rPr>
  </w:style>
  <w:style w:type="paragraph" w:styleId="Ttulo">
    <w:name w:val="Title"/>
    <w:basedOn w:val="Normal"/>
    <w:link w:val="TtuloChar"/>
    <w:qFormat/>
    <w:rsid w:val="00E6623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E6623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Corpodetexto">
    <w:name w:val="Body Text"/>
    <w:basedOn w:val="Normal"/>
    <w:link w:val="CorpodetextoChar"/>
    <w:rsid w:val="00E66235"/>
    <w:pPr>
      <w:tabs>
        <w:tab w:val="left" w:pos="4896"/>
      </w:tabs>
      <w:jc w:val="both"/>
    </w:pPr>
    <w:rPr>
      <w:rFonts w:ascii="Comic Sans MS" w:hAnsi="Comic Sans MS"/>
      <w:szCs w:val="20"/>
    </w:rPr>
  </w:style>
  <w:style w:type="character" w:customStyle="1" w:styleId="CorpodetextoChar">
    <w:name w:val="Corpo de texto Char"/>
    <w:basedOn w:val="Fontepargpadro"/>
    <w:link w:val="Corpodetexto"/>
    <w:rsid w:val="00E66235"/>
    <w:rPr>
      <w:rFonts w:ascii="Comic Sans MS" w:eastAsia="Times New Roman" w:hAnsi="Comic Sans MS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66235"/>
    <w:pPr>
      <w:tabs>
        <w:tab w:val="center" w:pos="4320"/>
        <w:tab w:val="right" w:pos="8640"/>
      </w:tabs>
      <w:suppressAutoHyphens/>
    </w:pPr>
    <w:rPr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662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E66235"/>
    <w:pPr>
      <w:tabs>
        <w:tab w:val="center" w:pos="4320"/>
        <w:tab w:val="right" w:pos="8640"/>
      </w:tabs>
      <w:suppressAutoHyphens/>
    </w:pPr>
    <w:rPr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E662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semFormatao1">
    <w:name w:val="Texto sem Formatação1"/>
    <w:basedOn w:val="Normal"/>
    <w:rsid w:val="00E6623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623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62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34B6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34B69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10331C"/>
    <w:pPr>
      <w:ind w:left="720"/>
      <w:contextualSpacing/>
    </w:pPr>
  </w:style>
  <w:style w:type="paragraph" w:customStyle="1" w:styleId="Default">
    <w:name w:val="Default"/>
    <w:rsid w:val="00935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5A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AFA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01A0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8E785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C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Caderno de especificações técnicas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4D6A6D-E117-4C92-AEEB-A0CE7130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3292</Words>
  <Characters>17777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CADERNO DE ESPECIFICAÇOES TÉCNICAS</vt:lpstr>
    </vt:vector>
  </TitlesOfParts>
  <Company/>
  <LinksUpToDate>false</LinksUpToDate>
  <CharactersWithSpaces>21027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CADERNO DE ESPECIFICAÇOES TÉCNICAS</dc:title>
  <dc:subject>(Recomposição da pavimentação poliédrica das ruas de São Raimundo Nonato)</dc:subject>
  <dc:creator>SECRETARIA DE INFRA ESTRUTURA</dc:creator>
  <cp:keywords/>
  <dc:description/>
  <cp:lastModifiedBy>Sílverson Negreiros</cp:lastModifiedBy>
  <cp:revision>2</cp:revision>
  <cp:lastPrinted>2019-01-16T14:28:00Z</cp:lastPrinted>
  <dcterms:created xsi:type="dcterms:W3CDTF">2020-02-09T22:13:00Z</dcterms:created>
  <dcterms:modified xsi:type="dcterms:W3CDTF">2020-02-09T22:13:00Z</dcterms:modified>
</cp:coreProperties>
</file>